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40"/>
        <w:jc w:val="center"/>
        <w:rPr>
          <w:rFonts w:ascii="Times New Roman" w:hAnsi="Times New Roman" w:eastAsia="Times New Roman" w:cs="Times New Roman"/>
          <w:sz w:val="16"/>
          <w:szCs w:val="16"/>
        </w:rPr>
      </w:pPr>
      <w:r>
        <w:rPr/>
        <w:drawing>
          <wp:inline distT="0" distB="0" distL="0" distR="0">
            <wp:extent cx="762635" cy="753745"/>
            <wp:effectExtent l="0" t="0" r="0" b="0"/>
            <wp:docPr id="1" name="image1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635" cy="75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spacing w:lineRule="auto" w:line="240"/>
        <w:jc w:val="center"/>
        <w:rPr>
          <w:rFonts w:ascii="Times New Roman" w:hAnsi="Times New Roman" w:eastAsia="Times New Roman" w:cs="Times New Roman"/>
          <w:sz w:val="16"/>
          <w:szCs w:val="16"/>
        </w:rPr>
      </w:pPr>
      <w:r>
        <w:rPr>
          <w:rFonts w:eastAsia="Times New Roman" w:cs="Times New Roman" w:ascii="Times New Roman" w:hAnsi="Times New Roman"/>
          <w:sz w:val="16"/>
          <w:szCs w:val="16"/>
        </w:rPr>
        <w:t xml:space="preserve">Ministério da Educação </w:t>
      </w:r>
    </w:p>
    <w:p>
      <w:pPr>
        <w:pStyle w:val="Normal"/>
        <w:widowControl w:val="false"/>
        <w:spacing w:lineRule="auto" w:line="240"/>
        <w:jc w:val="center"/>
        <w:rPr>
          <w:rFonts w:ascii="Times New Roman" w:hAnsi="Times New Roman" w:eastAsia="Times New Roman" w:cs="Times New Roman"/>
          <w:sz w:val="16"/>
          <w:szCs w:val="16"/>
        </w:rPr>
      </w:pPr>
      <w:r>
        <w:rPr>
          <w:rFonts w:eastAsia="Times New Roman" w:cs="Times New Roman" w:ascii="Times New Roman" w:hAnsi="Times New Roman"/>
          <w:sz w:val="16"/>
          <w:szCs w:val="16"/>
        </w:rPr>
        <w:t>Instituto Federal de Educação, Ciência e Tecnologia do Norte de Minas Gerais</w:t>
      </w:r>
    </w:p>
    <w:p>
      <w:pPr>
        <w:pStyle w:val="Normal"/>
        <w:widowControl w:val="false"/>
        <w:spacing w:lineRule="auto" w:line="240"/>
        <w:jc w:val="center"/>
        <w:rPr>
          <w:rFonts w:ascii="Times New Roman" w:hAnsi="Times New Roman" w:eastAsia="Times New Roman" w:cs="Times New Roman"/>
          <w:sz w:val="16"/>
          <w:szCs w:val="16"/>
          <w:highlight w:val="white"/>
        </w:rPr>
      </w:pPr>
      <w:r>
        <w:rPr>
          <w:rFonts w:eastAsia="Times New Roman" w:cs="Times New Roman" w:ascii="Times New Roman" w:hAnsi="Times New Roman"/>
          <w:sz w:val="16"/>
          <w:szCs w:val="16"/>
          <w:highlight w:val="white"/>
        </w:rPr>
        <w:t xml:space="preserve">IFNMG </w:t>
      </w:r>
    </w:p>
    <w:p>
      <w:pPr>
        <w:pStyle w:val="Normal"/>
        <w:widowControl w:val="false"/>
        <w:spacing w:lineRule="auto" w:line="240"/>
        <w:jc w:val="center"/>
        <w:rPr>
          <w:rFonts w:ascii="Times New Roman" w:hAnsi="Times New Roman" w:eastAsia="Times New Roman" w:cs="Times New Roman"/>
          <w:sz w:val="16"/>
          <w:szCs w:val="16"/>
          <w:highlight w:val="white"/>
        </w:rPr>
      </w:pPr>
      <w:r>
        <w:rPr>
          <w:rFonts w:eastAsia="Times New Roman" w:cs="Times New Roman" w:ascii="Times New Roman" w:hAnsi="Times New Roman"/>
          <w:sz w:val="16"/>
          <w:szCs w:val="16"/>
          <w:highlight w:val="white"/>
        </w:rPr>
        <w:t xml:space="preserve">Rua Professor Monteiro Fonseca, 216 - Vila Brasília - Montes Claros/MG - CEP:39400-149 </w:t>
      </w:r>
    </w:p>
    <w:p>
      <w:pPr>
        <w:pStyle w:val="Normal"/>
        <w:widowControl w:val="false"/>
        <w:spacing w:lineRule="auto" w:line="240"/>
        <w:jc w:val="center"/>
        <w:rPr>
          <w:rFonts w:ascii="Times New Roman" w:hAnsi="Times New Roman" w:eastAsia="Times New Roman" w:cs="Times New Roman"/>
          <w:sz w:val="16"/>
          <w:szCs w:val="16"/>
          <w:highlight w:val="white"/>
        </w:rPr>
      </w:pPr>
      <w:r>
        <w:rPr>
          <w:rFonts w:eastAsia="Times New Roman" w:cs="Times New Roman" w:ascii="Times New Roman" w:hAnsi="Times New Roman"/>
          <w:sz w:val="16"/>
          <w:szCs w:val="16"/>
          <w:highlight w:val="white"/>
        </w:rPr>
      </w:r>
    </w:p>
    <w:p>
      <w:pPr>
        <w:pStyle w:val="Normal"/>
        <w:widowControl w:val="false"/>
        <w:spacing w:lineRule="auto" w:line="240"/>
        <w:jc w:val="center"/>
        <w:rPr>
          <w:rFonts w:ascii="Times New Roman" w:hAnsi="Times New Roman" w:eastAsia="Times New Roman" w:cs="Times New Roman"/>
          <w:sz w:val="16"/>
          <w:szCs w:val="16"/>
          <w:highlight w:val="black"/>
        </w:rPr>
      </w:pPr>
      <w:r>
        <w:rPr>
          <w:rFonts w:eastAsia="Times New Roman" w:cs="Times New Roman" w:ascii="Times New Roman" w:hAnsi="Times New Roman"/>
          <w:sz w:val="16"/>
          <w:szCs w:val="16"/>
          <w:highlight w:val="black"/>
        </w:rPr>
      </w:r>
    </w:p>
    <w:p>
      <w:pPr>
        <w:pStyle w:val="Normal"/>
        <w:widowControl w:val="false"/>
        <w:spacing w:lineRule="auto" w:line="240" w:before="476" w:after="0"/>
        <w:jc w:val="center"/>
        <w:rPr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highlight w:val="white"/>
        </w:rPr>
        <w:t>EDITAL Nº. 410, DE 25 DE MARÇO DE 2026</w:t>
      </w:r>
    </w:p>
    <w:p>
      <w:pPr>
        <w:pStyle w:val="Normal"/>
        <w:widowControl w:val="false"/>
        <w:spacing w:lineRule="auto" w:line="240" w:before="476" w:after="0"/>
        <w:jc w:val="center"/>
        <w:rPr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PROGRAMA DE BOLSAS DE APOIO TÉCNICO À INOVAÇÃO E À EXTENSÃO TECNOLÓGICA DO IFNMG </w:t>
      </w:r>
    </w:p>
    <w:p>
      <w:pPr>
        <w:pStyle w:val="Normal"/>
        <w:widowControl w:val="false"/>
        <w:spacing w:lineRule="auto" w:line="240" w:before="476" w:after="0"/>
        <w:jc w:val="center"/>
        <w:rPr/>
      </w:pPr>
      <w:r>
        <w:rPr>
          <w:rFonts w:eastAsia="Times New Roman" w:cs="Times New Roman" w:ascii="Times New Roman" w:hAnsi="Times New Roman"/>
          <w:sz w:val="28"/>
          <w:szCs w:val="28"/>
        </w:rPr>
        <w:t>ANEXO III</w:t>
      </w:r>
    </w:p>
    <w:p>
      <w:pPr>
        <w:pStyle w:val="Normal"/>
        <w:widowControl w:val="false"/>
        <w:spacing w:lineRule="auto" w:line="247" w:before="211" w:after="0"/>
        <w:ind w:left="922" w:right="942" w:firstLine="1"/>
        <w:jc w:val="center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TERMO DE ADESÃO/COMPROMISSO</w:t>
      </w:r>
    </w:p>
    <w:p>
      <w:pPr>
        <w:pStyle w:val="Normal"/>
        <w:widowControl w:val="false"/>
        <w:spacing w:lineRule="auto" w:line="247" w:before="240" w:after="24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7" w:before="24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EU_________________________________________, matriculado no curso _______________________________, IFNMG Campus/Unidade___________________________ aceito participar do PROGRAMA DE BOLSAS DE APOIO TÉCNICO AO DESENVOLVIMENTO ACADÊMICO-ADMINISTRATIVO DA INOVAÇÃO E DA EXTENSÃO TECNOLÓGICA NO IFNMG como bolsista no período de ____/2026 a ____/2026, recebendo um valor de R$ _______,00 (__________) mensal. Banco:________________________. Conta Corrente:_______________________________________ Comprometo-me a obedecer às regras do Programa, ficando ciente de que quaisquer desrespeito às mesmas implicará no meu desligamento. Declaro ainda não receber outra modalidade de bolsa e estou ciente de que a participação no programa não gerará nenhum vínculo empregatício com este instituto. </w:t>
      </w:r>
    </w:p>
    <w:p>
      <w:pPr>
        <w:pStyle w:val="Normal"/>
        <w:widowControl w:val="false"/>
        <w:spacing w:lineRule="auto" w:line="247" w:before="240" w:after="240"/>
        <w:jc w:val="righ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7" w:before="240" w:after="240"/>
        <w:jc w:val="righ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______________________ , ____ de ___________________ de 2026</w:t>
      </w:r>
    </w:p>
    <w:p>
      <w:pPr>
        <w:pStyle w:val="Normal"/>
        <w:widowControl w:val="false"/>
        <w:spacing w:lineRule="auto" w:line="360" w:before="240" w:after="240"/>
        <w:jc w:val="right"/>
        <w:rPr>
          <w:rFonts w:ascii="Times New Roman" w:hAnsi="Times New Roman" w:eastAsia="Times New Roman" w:cs="Times New Roman"/>
          <w:sz w:val="16"/>
          <w:szCs w:val="16"/>
        </w:rPr>
      </w:pPr>
      <w:r>
        <w:rPr>
          <w:rFonts w:eastAsia="Times New Roman" w:cs="Times New Roman" w:ascii="Times New Roman" w:hAnsi="Times New Roman"/>
          <w:sz w:val="16"/>
          <w:szCs w:val="16"/>
        </w:rPr>
      </w:r>
    </w:p>
    <w:p>
      <w:pPr>
        <w:pStyle w:val="Normal"/>
        <w:widowControl w:val="false"/>
        <w:spacing w:lineRule="auto" w:line="360" w:before="240" w:after="240"/>
        <w:jc w:val="right"/>
        <w:rPr>
          <w:rFonts w:ascii="Times New Roman" w:hAnsi="Times New Roman" w:eastAsia="Times New Roman" w:cs="Times New Roman"/>
          <w:sz w:val="16"/>
          <w:szCs w:val="16"/>
        </w:rPr>
      </w:pPr>
      <w:r>
        <w:rPr>
          <w:rFonts w:eastAsia="Times New Roman" w:cs="Times New Roman" w:ascii="Times New Roman" w:hAnsi="Times New Roman"/>
          <w:sz w:val="16"/>
          <w:szCs w:val="16"/>
        </w:rPr>
        <w:t xml:space="preserve"> </w:t>
      </w:r>
    </w:p>
    <w:p>
      <w:pPr>
        <w:pStyle w:val="Normal"/>
        <w:widowControl w:val="false"/>
        <w:spacing w:lineRule="auto" w:line="247" w:before="240" w:after="0"/>
        <w:jc w:val="center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eastAsia="Times New Roman" w:cs="Times New Roman" w:ascii="Times New Roman" w:hAnsi="Times New Roman"/>
          <w:sz w:val="23"/>
          <w:szCs w:val="23"/>
        </w:rPr>
        <w:t xml:space="preserve">____________________________________________ </w:t>
      </w:r>
    </w:p>
    <w:p>
      <w:pPr>
        <w:pStyle w:val="Normal"/>
        <w:widowControl w:val="false"/>
        <w:spacing w:lineRule="auto" w:line="247" w:before="240" w:after="0"/>
        <w:jc w:val="center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eastAsia="Times New Roman" w:cs="Times New Roman" w:ascii="Times New Roman" w:hAnsi="Times New Roman"/>
          <w:sz w:val="23"/>
          <w:szCs w:val="23"/>
        </w:rPr>
        <w:t xml:space="preserve">Assinatura do discente </w:t>
      </w:r>
    </w:p>
    <w:p>
      <w:pPr>
        <w:pStyle w:val="Normal"/>
        <w:widowControl w:val="false"/>
        <w:spacing w:lineRule="auto" w:line="247" w:before="240" w:after="0"/>
        <w:jc w:val="center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eastAsia="Times New Roman" w:cs="Times New Roman" w:ascii="Times New Roman" w:hAnsi="Times New Roman"/>
          <w:sz w:val="23"/>
          <w:szCs w:val="23"/>
        </w:rPr>
      </w:r>
    </w:p>
    <w:p>
      <w:pPr>
        <w:pStyle w:val="Normal"/>
        <w:widowControl w:val="false"/>
        <w:spacing w:lineRule="auto" w:line="247" w:before="240" w:after="0"/>
        <w:jc w:val="center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eastAsia="Times New Roman" w:cs="Times New Roman" w:ascii="Times New Roman" w:hAnsi="Times New Roman"/>
          <w:sz w:val="23"/>
          <w:szCs w:val="23"/>
        </w:rPr>
        <w:t xml:space="preserve">________________________________________ </w:t>
      </w:r>
    </w:p>
    <w:p>
      <w:pPr>
        <w:pStyle w:val="Normal"/>
        <w:widowControl w:val="false"/>
        <w:spacing w:lineRule="auto" w:line="247" w:before="240" w:after="0"/>
        <w:jc w:val="center"/>
        <w:rPr>
          <w:sz w:val="18"/>
          <w:szCs w:val="18"/>
        </w:rPr>
      </w:pPr>
      <w:r>
        <w:rPr>
          <w:rFonts w:eastAsia="Times New Roman" w:cs="Times New Roman" w:ascii="Times New Roman" w:hAnsi="Times New Roman"/>
          <w:sz w:val="18"/>
          <w:szCs w:val="18"/>
        </w:rPr>
        <w:t xml:space="preserve">Assinatura do responsável, caso o discente seja menor de idade. </w:t>
      </w:r>
    </w:p>
    <w:p>
      <w:pPr>
        <w:pStyle w:val="Normal"/>
        <w:widowControl w:val="false"/>
        <w:spacing w:lineRule="auto" w:line="247" w:before="240" w:after="0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widowControl w:val="false"/>
        <w:spacing w:lineRule="auto" w:line="247" w:before="240" w:after="0"/>
        <w:jc w:val="left"/>
        <w:rPr>
          <w:b/>
          <w:b/>
          <w:bCs/>
          <w:sz w:val="22"/>
          <w:szCs w:val="22"/>
        </w:rPr>
      </w:pPr>
      <w:r>
        <w:rPr>
          <w:rFonts w:eastAsia="Times New Roman" w:cs="Times New Roman" w:ascii="Times New Roman" w:hAnsi="Times New Roman"/>
          <w:b/>
          <w:bCs/>
          <w:sz w:val="22"/>
          <w:szCs w:val="22"/>
        </w:rPr>
        <w:t xml:space="preserve">Observação: </w:t>
      </w:r>
    </w:p>
    <w:p>
      <w:pPr>
        <w:pStyle w:val="Normal"/>
        <w:widowControl w:val="false"/>
        <w:spacing w:lineRule="auto" w:line="247" w:before="240" w:after="0"/>
        <w:jc w:val="left"/>
        <w:rPr>
          <w:b/>
          <w:b/>
          <w:bCs/>
          <w:sz w:val="22"/>
          <w:szCs w:val="22"/>
        </w:rPr>
      </w:pPr>
      <w:r>
        <w:rPr>
          <w:rFonts w:eastAsia="Times New Roman" w:cs="Times New Roman" w:ascii="Times New Roman" w:hAnsi="Times New Roman"/>
          <w:b/>
          <w:bCs/>
          <w:sz w:val="22"/>
          <w:szCs w:val="22"/>
        </w:rPr>
        <w:t>Bolsistas do Campus o período será de Maio de 2026 a Outubro de 2026</w:t>
      </w:r>
    </w:p>
    <w:p>
      <w:pPr>
        <w:pStyle w:val="Normal"/>
        <w:widowControl w:val="false"/>
        <w:spacing w:lineRule="auto" w:line="247" w:before="240" w:after="0"/>
        <w:jc w:val="left"/>
        <w:rPr>
          <w:b/>
          <w:b/>
          <w:bCs/>
          <w:sz w:val="22"/>
          <w:szCs w:val="22"/>
        </w:rPr>
      </w:pPr>
      <w:r>
        <w:rPr>
          <w:rFonts w:eastAsia="Times New Roman" w:cs="Times New Roman" w:ascii="Times New Roman" w:hAnsi="Times New Roman"/>
          <w:b/>
          <w:bCs/>
          <w:sz w:val="22"/>
          <w:szCs w:val="22"/>
        </w:rPr>
        <w:t>Bolsistas da Reitoria o período será de Maio de 2026 a Fevereiro de 202</w:t>
      </w:r>
      <w:r>
        <w:rPr>
          <w:rFonts w:eastAsia="Times New Roman" w:cs="Times New Roman" w:ascii="Times New Roman" w:hAnsi="Times New Roman"/>
          <w:b/>
          <w:bCs/>
          <w:sz w:val="22"/>
          <w:szCs w:val="22"/>
        </w:rPr>
        <w:t>7</w:t>
      </w:r>
    </w:p>
    <w:sectPr>
      <w:type w:val="nextPage"/>
      <w:pgSz w:w="11906" w:h="16838"/>
      <w:pgMar w:left="570" w:right="565" w:gutter="0" w:header="0" w:top="545" w:footer="0" w:bottom="665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Link da Internet"/>
    <w:rPr>
      <w:color w:val="000080"/>
      <w:u w:val="single"/>
      <w:lang w:val="zxx" w:eastAsia="zxx" w:bidi="zxx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LibreOffice/7.3.5.2$Windows_X86_64 LibreOffice_project/184fe81b8c8c30d8b5082578aee2fed2ea847c01</Application>
  <AppVersion>15.0000</AppVersion>
  <Pages>1</Pages>
  <Words>198</Words>
  <Characters>1324</Characters>
  <CharactersWithSpaces>1518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2021-12-28T18:15:00Z</dcterms:created>
  <dc:creator>Regina Sobral</dc:creator>
  <dc:description/>
  <dc:language>pt-BR</dc:language>
  <cp:lastModifiedBy/>
  <dcterms:modified xsi:type="dcterms:W3CDTF">2026-03-25T10:24:01Z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