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03E" w:rsidRDefault="001944B5">
      <w:pPr>
        <w:spacing w:before="41" w:line="289" w:lineRule="exact"/>
        <w:ind w:left="2620" w:right="2595"/>
        <w:jc w:val="center"/>
        <w:rPr>
          <w:sz w:val="24"/>
        </w:rPr>
      </w:pPr>
      <w:r>
        <w:rPr>
          <w:sz w:val="24"/>
        </w:rPr>
        <w:t>Ministérioda</w:t>
      </w:r>
      <w:r>
        <w:rPr>
          <w:spacing w:val="-2"/>
          <w:sz w:val="24"/>
        </w:rPr>
        <w:t>Educação</w:t>
      </w:r>
    </w:p>
    <w:p w:rsidR="00B3303E" w:rsidRDefault="001944B5">
      <w:pPr>
        <w:spacing w:before="3" w:line="232" w:lineRule="auto"/>
        <w:ind w:left="2620" w:right="2592"/>
        <w:jc w:val="center"/>
        <w:rPr>
          <w:sz w:val="24"/>
        </w:rPr>
      </w:pPr>
      <w:r>
        <w:rPr>
          <w:sz w:val="24"/>
        </w:rPr>
        <w:t>SecretariadeEducaçãoProfissionaleTecnológica Instituto Federal do Norte de Minas Gerais</w:t>
      </w:r>
    </w:p>
    <w:p w:rsidR="00B3303E" w:rsidRDefault="00B3303E">
      <w:pPr>
        <w:rPr>
          <w:sz w:val="24"/>
        </w:rPr>
      </w:pPr>
    </w:p>
    <w:p w:rsidR="00B3303E" w:rsidRDefault="00B3303E">
      <w:pPr>
        <w:rPr>
          <w:sz w:val="24"/>
        </w:rPr>
      </w:pPr>
    </w:p>
    <w:p w:rsidR="00B3303E" w:rsidRDefault="00B3303E">
      <w:pPr>
        <w:spacing w:before="162"/>
        <w:rPr>
          <w:sz w:val="24"/>
        </w:rPr>
      </w:pPr>
    </w:p>
    <w:p w:rsidR="00B3303E" w:rsidRDefault="001944B5">
      <w:pPr>
        <w:pStyle w:val="Corpodetexto"/>
        <w:spacing w:line="249" w:lineRule="auto"/>
        <w:ind w:left="132" w:right="104" w:hanging="1"/>
        <w:jc w:val="center"/>
      </w:pPr>
      <w:r>
        <w:t>SELEÇÃO SIMPLIFICADA DE BOLSISTAS E COLABORADORES EXTERNOS PARA OS ENCARGOS DE APOIOÀSATIVIDADESADMINISTRATIVASECOORDENADORGERALDEPOLOPARA</w:t>
      </w:r>
      <w:r>
        <w:t>ATUAREMNO PROGRAMA SABERES NO VALE: DIÁLOGOS ENTRE COMUNIDADES QUILOMBOLAS, INDÍGENAS E DOCAMPOPELAEDUCAÇÃOCOMEQUIDADE-NASCIDADESDEALMENARA,ARINOSEJANUÁRIA</w:t>
      </w:r>
    </w:p>
    <w:p w:rsidR="00B3303E" w:rsidRDefault="00B3303E">
      <w:pPr>
        <w:rPr>
          <w:b/>
          <w:sz w:val="26"/>
        </w:rPr>
      </w:pPr>
    </w:p>
    <w:p w:rsidR="00B3303E" w:rsidRDefault="00B3303E">
      <w:pPr>
        <w:spacing w:before="213"/>
        <w:rPr>
          <w:b/>
          <w:sz w:val="26"/>
        </w:rPr>
      </w:pPr>
    </w:p>
    <w:p w:rsidR="00B3303E" w:rsidRDefault="001944B5">
      <w:pPr>
        <w:ind w:left="25"/>
        <w:jc w:val="center"/>
        <w:rPr>
          <w:b/>
        </w:rPr>
      </w:pPr>
      <w:r>
        <w:rPr>
          <w:b/>
        </w:rPr>
        <w:t>ANEXOIV-DECLARAÇÃODENÃOACÚMULODEBOLSAS(Servidordo</w:t>
      </w:r>
      <w:r>
        <w:rPr>
          <w:b/>
          <w:spacing w:val="-2"/>
        </w:rPr>
        <w:t>IFNMG)</w:t>
      </w:r>
    </w:p>
    <w:p w:rsidR="00B3303E" w:rsidRDefault="00B3303E">
      <w:pPr>
        <w:spacing w:before="3"/>
        <w:rPr>
          <w:b/>
        </w:rPr>
      </w:pPr>
    </w:p>
    <w:p w:rsidR="00B3303E" w:rsidRDefault="001944B5">
      <w:pPr>
        <w:tabs>
          <w:tab w:val="left" w:pos="6814"/>
        </w:tabs>
        <w:ind w:left="25"/>
        <w:jc w:val="center"/>
      </w:pPr>
      <w:r>
        <w:t xml:space="preserve">Eu, </w:t>
      </w:r>
      <w:r>
        <w:rPr>
          <w:rFonts w:ascii="Times New Roman" w:hAnsi="Times New Roman"/>
          <w:u w:val="single"/>
        </w:rPr>
        <w:tab/>
      </w:r>
      <w:r>
        <w:t>,SIAPE</w:t>
      </w:r>
      <w:r>
        <w:rPr>
          <w:spacing w:val="-5"/>
        </w:rPr>
        <w:t>nº</w:t>
      </w:r>
    </w:p>
    <w:p w:rsidR="00B3303E" w:rsidRDefault="001944B5">
      <w:pPr>
        <w:tabs>
          <w:tab w:val="left" w:pos="3180"/>
          <w:tab w:val="left" w:pos="9260"/>
        </w:tabs>
        <w:spacing w:before="1"/>
        <w:ind w:left="283"/>
      </w:pPr>
      <w:r>
        <w:rPr>
          <w:rFonts w:ascii="Times New Roman"/>
          <w:u w:val="single"/>
        </w:rPr>
        <w:tab/>
      </w:r>
      <w:r>
        <w:t>,ocupantedocargode</w:t>
      </w:r>
      <w:r>
        <w:rPr>
          <w:rFonts w:ascii="Times New Roman"/>
          <w:u w:val="single"/>
        </w:rPr>
        <w:tab/>
      </w:r>
      <w:r>
        <w:t>,lotado</w:t>
      </w:r>
      <w:r>
        <w:t>no</w:t>
      </w:r>
      <w:r>
        <w:rPr>
          <w:spacing w:val="-5"/>
        </w:rPr>
        <w:t>(a)</w:t>
      </w:r>
    </w:p>
    <w:p w:rsidR="00B3303E" w:rsidRDefault="001944B5">
      <w:pPr>
        <w:tabs>
          <w:tab w:val="left" w:pos="4380"/>
        </w:tabs>
        <w:spacing w:before="2"/>
        <w:ind w:left="286" w:right="259" w:firstLine="211"/>
      </w:pPr>
      <w:r>
        <w:rPr>
          <w:rFonts w:ascii="Times New Roman" w:hAnsi="Times New Roman"/>
          <w:u w:val="single"/>
        </w:rPr>
        <w:tab/>
      </w:r>
      <w:r>
        <w:t xml:space="preserve">, </w:t>
      </w:r>
      <w:r>
        <w:rPr>
          <w:b/>
        </w:rPr>
        <w:t>DECLARO, sob as penas da lei</w:t>
      </w:r>
      <w:r>
        <w:t xml:space="preserve">, que </w:t>
      </w:r>
      <w:r>
        <w:rPr>
          <w:b/>
        </w:rPr>
        <w:t xml:space="preserve">não acumulo bolsas </w:t>
      </w:r>
      <w:r>
        <w:t>previstas no Regulamento para Concessão e Gestão de Bolsas de Fomento Institucional ede Fomento Externo pelo IFNMG (</w:t>
      </w:r>
    </w:p>
    <w:p w:rsidR="00B3303E" w:rsidRDefault="001944B5">
      <w:pPr>
        <w:spacing w:before="3"/>
        <w:ind w:left="4200" w:hanging="3914"/>
      </w:pPr>
      <w:r>
        <w:t>ResoluçãoCONUP641/2025)combolsasquenãopermitaacúmulo,tãopoucocomoutras</w:t>
      </w:r>
      <w:r>
        <w:t>remunerçõesouganhor eventuais não autorizados.</w:t>
      </w:r>
    </w:p>
    <w:p w:rsidR="00B3303E" w:rsidRDefault="00B3303E">
      <w:pPr>
        <w:spacing w:before="4"/>
      </w:pPr>
    </w:p>
    <w:p w:rsidR="00B3303E" w:rsidRDefault="001944B5">
      <w:pPr>
        <w:ind w:left="187" w:right="159"/>
        <w:jc w:val="center"/>
      </w:pPr>
      <w:r>
        <w:rPr>
          <w:b/>
        </w:rPr>
        <w:t>Declaro,ainda,</w:t>
      </w:r>
      <w:r>
        <w:t>queeventualacúmulocomremunerçõesouganhoslegalmentepermitidosobservao</w:t>
      </w:r>
      <w:r>
        <w:rPr>
          <w:b/>
        </w:rPr>
        <w:t>limitemáximo de 60 (sessenta) horas semanais</w:t>
      </w:r>
      <w:r>
        <w:t xml:space="preserve">, considerando a soma da jornada regular de trabalho e da carga hoária específica </w:t>
      </w:r>
      <w:r>
        <w:t>da bolsa, no âmbito do IFNMG.</w:t>
      </w:r>
    </w:p>
    <w:p w:rsidR="00B3303E" w:rsidRDefault="00B3303E"/>
    <w:p w:rsidR="00B3303E" w:rsidRDefault="00B3303E"/>
    <w:p w:rsidR="00B3303E" w:rsidRDefault="00B3303E"/>
    <w:p w:rsidR="00B3303E" w:rsidRDefault="00B3303E"/>
    <w:p w:rsidR="00B3303E" w:rsidRDefault="00B3303E">
      <w:pPr>
        <w:spacing w:before="237"/>
      </w:pPr>
    </w:p>
    <w:p w:rsidR="00B3303E" w:rsidRDefault="001944B5">
      <w:pPr>
        <w:tabs>
          <w:tab w:val="left" w:pos="6663"/>
          <w:tab w:val="left" w:pos="7623"/>
          <w:tab w:val="left" w:pos="9226"/>
        </w:tabs>
        <w:ind w:left="3063"/>
        <w:rPr>
          <w:rFonts w:ascii="Times New Roman"/>
          <w:sz w:val="24"/>
        </w:rPr>
      </w:pP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</w:rPr>
        <w:t xml:space="preserve">, </w:t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pacing w:val="-5"/>
          <w:sz w:val="24"/>
        </w:rPr>
        <w:t>de</w:t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</w:rPr>
        <w:t xml:space="preserve">de </w:t>
      </w:r>
      <w:r>
        <w:rPr>
          <w:rFonts w:ascii="Times New Roman"/>
          <w:spacing w:val="-2"/>
          <w:sz w:val="24"/>
        </w:rPr>
        <w:t>2026.</w:t>
      </w:r>
    </w:p>
    <w:p w:rsidR="00B3303E" w:rsidRDefault="00B3303E">
      <w:pPr>
        <w:pStyle w:val="Corpodetexto"/>
        <w:spacing w:before="5"/>
        <w:rPr>
          <w:rFonts w:ascii="Times New Roman"/>
          <w:b w:val="0"/>
          <w:sz w:val="19"/>
        </w:rPr>
      </w:pPr>
      <w:r w:rsidRPr="00B3303E">
        <w:rPr>
          <w:rFonts w:ascii="Times New Roman"/>
          <w:b w:val="0"/>
          <w:sz w:val="19"/>
        </w:rPr>
        <w:pict>
          <v:shape id="docshape5" o:spid="_x0000_s1026" style="position:absolute;margin-left:36pt;margin-top:12.4pt;width:524.25pt;height:2.25pt;z-index:-251658752;mso-wrap-distance-left:0;mso-wrap-distance-right:0;mso-position-horizontal-relative:page" coordorigin="720,248" coordsize="10485,45" o:spt="100" adj="0,,0" path="m11205,278l720,278r,15l11205,293r,-15xm11205,248l720,248r,15l11205,263r,-15xe" fillcolor="#333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B3303E" w:rsidRDefault="001944B5">
      <w:pPr>
        <w:tabs>
          <w:tab w:val="left" w:pos="9403"/>
        </w:tabs>
        <w:spacing w:before="23"/>
        <w:ind w:left="25"/>
        <w:jc w:val="center"/>
        <w:rPr>
          <w:sz w:val="18"/>
        </w:rPr>
      </w:pPr>
      <w:r>
        <w:rPr>
          <w:b/>
          <w:sz w:val="18"/>
        </w:rPr>
        <w:t>Referência:</w:t>
      </w:r>
      <w:r>
        <w:rPr>
          <w:sz w:val="18"/>
        </w:rPr>
        <w:t>Processonº23414.005682/2025-</w:t>
      </w:r>
      <w:r>
        <w:rPr>
          <w:spacing w:val="-5"/>
          <w:sz w:val="18"/>
        </w:rPr>
        <w:t>47</w:t>
      </w:r>
      <w:r>
        <w:rPr>
          <w:sz w:val="18"/>
        </w:rPr>
        <w:tab/>
        <w:t xml:space="preserve">SEInº </w:t>
      </w:r>
      <w:r>
        <w:rPr>
          <w:spacing w:val="-2"/>
          <w:sz w:val="18"/>
        </w:rPr>
        <w:t>2525610</w:t>
      </w:r>
    </w:p>
    <w:sectPr w:rsidR="00B3303E" w:rsidSect="00B3303E">
      <w:headerReference w:type="default" r:id="rId6"/>
      <w:footerReference w:type="default" r:id="rId7"/>
      <w:type w:val="continuous"/>
      <w:pgSz w:w="11900" w:h="16840"/>
      <w:pgMar w:top="1980" w:right="566" w:bottom="460" w:left="566" w:header="305" w:footer="26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44B5" w:rsidRDefault="001944B5" w:rsidP="00B3303E">
      <w:r>
        <w:separator/>
      </w:r>
    </w:p>
  </w:endnote>
  <w:endnote w:type="continuationSeparator" w:id="1">
    <w:p w:rsidR="001944B5" w:rsidRDefault="001944B5" w:rsidP="00B330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303E" w:rsidRDefault="00B3303E">
    <w:pPr>
      <w:pStyle w:val="Corpodetexto"/>
      <w:spacing w:line="14" w:lineRule="auto"/>
      <w:rPr>
        <w:b w:val="0"/>
        <w:sz w:val="20"/>
      </w:rPr>
    </w:pPr>
    <w:r w:rsidRPr="00B3303E">
      <w:rPr>
        <w:b w:val="0"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50" type="#_x0000_t202" style="position:absolute;margin-left:23pt;margin-top:817.5pt;width:524pt;height:10.95pt;z-index:-15763968;mso-position-horizontal-relative:page;mso-position-vertical-relative:page" filled="f" stroked="f">
          <v:textbox inset="0,0,0,0">
            <w:txbxContent>
              <w:p w:rsidR="00B3303E" w:rsidRDefault="001944B5">
                <w:pPr>
                  <w:spacing w:before="14"/>
                  <w:ind w:left="20"/>
                  <w:rPr>
                    <w:rFonts w:ascii="Arial MT" w:hAnsi="Arial MT"/>
                    <w:sz w:val="16"/>
                  </w:rPr>
                </w:pPr>
                <w:r>
                  <w:rPr>
                    <w:rFonts w:ascii="Arial MT" w:hAnsi="Arial MT"/>
                    <w:spacing w:val="-2"/>
                    <w:sz w:val="16"/>
                  </w:rPr>
                  <w:t>https://sei.ifnmg.edu.br/sei/controlador.php?acao=documento_imprimir_web&amp;acao_origem=arvore_visualizar&amp;id_documento=2741606&amp;infra_sist…</w:t>
                </w:r>
              </w:p>
            </w:txbxContent>
          </v:textbox>
          <w10:wrap anchorx="page" anchory="page"/>
        </v:shape>
      </w:pict>
    </w:r>
    <w:r w:rsidRPr="00B3303E">
      <w:rPr>
        <w:b w:val="0"/>
        <w:sz w:val="20"/>
      </w:rPr>
      <w:pict>
        <v:shape id="docshape4" o:spid="_x0000_s2049" type="#_x0000_t202" style="position:absolute;margin-left:559.05pt;margin-top:817.5pt;width:13.15pt;height:10.95pt;z-index:-15763456;mso-position-horizontal-relative:page;mso-position-vertical-relative:page" filled="f" stroked="f">
          <v:textbox inset="0,0,0,0">
            <w:txbxContent>
              <w:p w:rsidR="00B3303E" w:rsidRDefault="001944B5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pacing w:val="-5"/>
                    <w:sz w:val="16"/>
                  </w:rPr>
                  <w:t>1/1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44B5" w:rsidRDefault="001944B5" w:rsidP="00B3303E">
      <w:r>
        <w:separator/>
      </w:r>
    </w:p>
  </w:footnote>
  <w:footnote w:type="continuationSeparator" w:id="1">
    <w:p w:rsidR="001944B5" w:rsidRDefault="001944B5" w:rsidP="00B3303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303E" w:rsidRDefault="001944B5">
    <w:pPr>
      <w:pStyle w:val="Corpodetexto"/>
      <w:spacing w:line="14" w:lineRule="auto"/>
      <w:rPr>
        <w:b w:val="0"/>
        <w:sz w:val="20"/>
      </w:rPr>
    </w:pPr>
    <w:r>
      <w:rPr>
        <w:b w:val="0"/>
        <w:noProof/>
        <w:sz w:val="20"/>
        <w:lang w:val="pt-BR" w:eastAsia="pt-BR"/>
      </w:rPr>
      <w:drawing>
        <wp:anchor distT="0" distB="0" distL="0" distR="0" simplePos="0" relativeHeight="487550976" behindDoc="1" locked="0" layoutInCell="1" allowOverlap="1">
          <wp:simplePos x="0" y="0"/>
          <wp:positionH relativeFrom="page">
            <wp:posOffset>3371850</wp:posOffset>
          </wp:positionH>
          <wp:positionV relativeFrom="page">
            <wp:posOffset>438150</wp:posOffset>
          </wp:positionV>
          <wp:extent cx="828674" cy="819149"/>
          <wp:effectExtent l="0" t="0" r="0" b="0"/>
          <wp:wrapNone/>
          <wp:docPr id="1" name="Image 1" descr="Timbr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Timbr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8674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3303E" w:rsidRPr="00B3303E">
      <w:rPr>
        <w:b w:val="0"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2" type="#_x0000_t202" style="position:absolute;margin-left:23pt;margin-top:14.25pt;width:66.5pt;height:10.95pt;z-index:-15764992;mso-position-horizontal-relative:page;mso-position-vertical-relative:page" filled="f" stroked="f">
          <v:textbox inset="0,0,0,0">
            <w:txbxContent>
              <w:p w:rsidR="00B3303E" w:rsidRDefault="001944B5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09/03/2026,</w:t>
                </w:r>
                <w:r>
                  <w:rPr>
                    <w:rFonts w:ascii="Arial MT"/>
                    <w:spacing w:val="-2"/>
                    <w:sz w:val="16"/>
                  </w:rPr>
                  <w:t>16:22</w:t>
                </w:r>
              </w:p>
            </w:txbxContent>
          </v:textbox>
          <w10:wrap anchorx="page" anchory="page"/>
        </v:shape>
      </w:pict>
    </w:r>
    <w:r w:rsidR="00B3303E" w:rsidRPr="00B3303E">
      <w:rPr>
        <w:b w:val="0"/>
        <w:sz w:val="20"/>
      </w:rPr>
      <w:pict>
        <v:shape id="docshape2" o:spid="_x0000_s2051" type="#_x0000_t202" style="position:absolute;margin-left:289.6pt;margin-top:14.25pt;width:110.45pt;height:10.95pt;z-index:-15764480;mso-position-horizontal-relative:page;mso-position-vertical-relative:page" filled="f" stroked="f">
          <v:textbox inset="0,0,0,0">
            <w:txbxContent>
              <w:p w:rsidR="00B3303E" w:rsidRDefault="001944B5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SEI/IFNMG-2525610-</w:t>
                </w:r>
                <w:r>
                  <w:rPr>
                    <w:rFonts w:ascii="Arial MT"/>
                    <w:spacing w:val="-2"/>
                    <w:sz w:val="16"/>
                  </w:rPr>
                  <w:t>Anexo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B3303E"/>
    <w:rsid w:val="000E639B"/>
    <w:rsid w:val="001944B5"/>
    <w:rsid w:val="00B33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3303E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330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B3303E"/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B3303E"/>
  </w:style>
  <w:style w:type="paragraph" w:customStyle="1" w:styleId="TableParagraph">
    <w:name w:val="Table Paragraph"/>
    <w:basedOn w:val="Normal"/>
    <w:uiPriority w:val="1"/>
    <w:qFormat/>
    <w:rsid w:val="00B3303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- 2525610 - Anexo</dc:title>
  <dc:creator>IFNMG</dc:creator>
  <cp:lastModifiedBy>IFNMG</cp:lastModifiedBy>
  <cp:revision>2</cp:revision>
  <dcterms:created xsi:type="dcterms:W3CDTF">2026-03-09T19:27:00Z</dcterms:created>
  <dcterms:modified xsi:type="dcterms:W3CDTF">2026-03-09T19:27:00Z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2026-03-09T00:00:00Z</vt:filetime>
  </property>
  <property fmtid="{D5CDD505-2E9C-101B-9397-08002B2CF9AE}" pid="3" name="Creator">
    <vt:lpwstr>Mozilla/5.0 (Windows NT 10.0; Win64; x64) AppleWebKit/537.36 (KHTML, like Gecko) Chrome/145.0.0.0 Safari/537.36</vt:lpwstr>
  </property>
  <property fmtid="{D5CDD505-2E9C-101B-9397-08002B2CF9AE}" pid="4" name="LastSaved">
    <vt:filetime>2026-03-09T00:00:00Z</vt:filetime>
  </property>
  <property fmtid="{D5CDD505-2E9C-101B-9397-08002B2CF9AE}" pid="5" name="Producer">
    <vt:lpwstr>Skia/PDF m145</vt:lpwstr>
  </property>
</Properties>
</file>