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9"/>
        <w:ind w:left="153" w:right="0" w:firstLine="0"/>
        <w:jc w:val="center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drawing>
          <wp:anchor distT="0" distB="0" distL="0" distR="0" allowOverlap="1" layoutInCell="1" locked="0" behindDoc="1" simplePos="0" relativeHeight="487550976">
            <wp:simplePos x="0" y="0"/>
            <wp:positionH relativeFrom="page">
              <wp:posOffset>429894</wp:posOffset>
            </wp:positionH>
            <wp:positionV relativeFrom="page">
              <wp:posOffset>429894</wp:posOffset>
            </wp:positionV>
            <wp:extent cx="786752" cy="70040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752" cy="700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spacing w:val="-2"/>
          <w:sz w:val="20"/>
        </w:rPr>
        <w:t>Fundação</w:t>
      </w:r>
      <w:r>
        <w:rPr>
          <w:rFonts w:ascii="Verdana" w:hAnsi="Verdana"/>
          <w:b/>
          <w:spacing w:val="-14"/>
          <w:sz w:val="20"/>
        </w:rPr>
        <w:t> </w:t>
      </w:r>
      <w:r>
        <w:rPr>
          <w:rFonts w:ascii="Verdana" w:hAnsi="Verdana"/>
          <w:b/>
          <w:spacing w:val="-2"/>
          <w:sz w:val="20"/>
        </w:rPr>
        <w:t>de</w:t>
      </w:r>
      <w:r>
        <w:rPr>
          <w:rFonts w:ascii="Verdana" w:hAnsi="Verdana"/>
          <w:b/>
          <w:spacing w:val="-11"/>
          <w:sz w:val="20"/>
        </w:rPr>
        <w:t> </w:t>
      </w:r>
      <w:r>
        <w:rPr>
          <w:rFonts w:ascii="Verdana" w:hAnsi="Verdana"/>
          <w:b/>
          <w:spacing w:val="-2"/>
          <w:sz w:val="20"/>
        </w:rPr>
        <w:t>Apoio</w:t>
      </w:r>
      <w:r>
        <w:rPr>
          <w:rFonts w:ascii="Verdana" w:hAnsi="Verdana"/>
          <w:b/>
          <w:spacing w:val="-8"/>
          <w:sz w:val="20"/>
        </w:rPr>
        <w:t> </w:t>
      </w:r>
      <w:r>
        <w:rPr>
          <w:rFonts w:ascii="Verdana" w:hAnsi="Verdana"/>
          <w:b/>
          <w:spacing w:val="-2"/>
          <w:sz w:val="20"/>
        </w:rPr>
        <w:t>e</w:t>
      </w:r>
      <w:r>
        <w:rPr>
          <w:rFonts w:ascii="Verdana" w:hAnsi="Verdana"/>
          <w:b/>
          <w:spacing w:val="-4"/>
          <w:sz w:val="20"/>
        </w:rPr>
        <w:t> </w:t>
      </w:r>
      <w:r>
        <w:rPr>
          <w:rFonts w:ascii="Verdana" w:hAnsi="Verdana"/>
          <w:b/>
          <w:spacing w:val="-2"/>
          <w:sz w:val="20"/>
        </w:rPr>
        <w:t>Desenvolvimento</w:t>
      </w:r>
      <w:r>
        <w:rPr>
          <w:rFonts w:ascii="Verdana" w:hAnsi="Verdana"/>
          <w:b/>
          <w:spacing w:val="-5"/>
          <w:sz w:val="20"/>
        </w:rPr>
        <w:t> </w:t>
      </w:r>
      <w:r>
        <w:rPr>
          <w:rFonts w:ascii="Verdana" w:hAnsi="Verdana"/>
          <w:b/>
          <w:spacing w:val="-2"/>
          <w:sz w:val="20"/>
        </w:rPr>
        <w:t>do</w:t>
      </w:r>
      <w:r>
        <w:rPr>
          <w:rFonts w:ascii="Verdana" w:hAnsi="Verdana"/>
          <w:b/>
          <w:spacing w:val="-6"/>
          <w:sz w:val="20"/>
        </w:rPr>
        <w:t> </w:t>
      </w:r>
      <w:r>
        <w:rPr>
          <w:rFonts w:ascii="Verdana" w:hAnsi="Verdana"/>
          <w:b/>
          <w:spacing w:val="-2"/>
          <w:sz w:val="20"/>
        </w:rPr>
        <w:t>Ensino</w:t>
      </w:r>
      <w:r>
        <w:rPr>
          <w:rFonts w:ascii="Verdana" w:hAnsi="Verdana"/>
          <w:b/>
          <w:spacing w:val="-14"/>
          <w:sz w:val="20"/>
        </w:rPr>
        <w:t> </w:t>
      </w:r>
      <w:r>
        <w:rPr>
          <w:rFonts w:ascii="Verdana" w:hAnsi="Verdana"/>
          <w:b/>
          <w:spacing w:val="-2"/>
          <w:sz w:val="20"/>
        </w:rPr>
        <w:t>Tecnológico</w:t>
      </w:r>
      <w:r>
        <w:rPr>
          <w:rFonts w:ascii="Verdana" w:hAnsi="Verdana"/>
          <w:b/>
          <w:spacing w:val="-10"/>
          <w:sz w:val="20"/>
        </w:rPr>
        <w:t> -</w:t>
      </w:r>
    </w:p>
    <w:p>
      <w:pPr>
        <w:tabs>
          <w:tab w:pos="4201" w:val="left" w:leader="none"/>
          <w:tab w:pos="9268" w:val="left" w:leader="none"/>
        </w:tabs>
        <w:spacing w:before="4"/>
        <w:ind w:left="132" w:right="0" w:firstLine="0"/>
        <w:jc w:val="center"/>
        <w:rPr>
          <w:rFonts w:ascii="Verdana"/>
          <w:b/>
          <w:sz w:val="20"/>
        </w:rPr>
      </w:pPr>
      <w:r>
        <w:rPr>
          <w:rFonts w:ascii="Verdana"/>
          <w:b/>
          <w:sz w:val="20"/>
          <w:u w:val="thick"/>
        </w:rPr>
        <w:tab/>
      </w:r>
      <w:r>
        <w:rPr>
          <w:rFonts w:ascii="Verdana"/>
          <w:b/>
          <w:spacing w:val="-2"/>
          <w:sz w:val="20"/>
          <w:u w:val="thick"/>
        </w:rPr>
        <w:t>FADETEC</w:t>
      </w:r>
      <w:r>
        <w:rPr>
          <w:rFonts w:ascii="Verdana"/>
          <w:b/>
          <w:sz w:val="20"/>
          <w:u w:val="thick"/>
        </w:rPr>
        <w:tab/>
      </w:r>
    </w:p>
    <w:p>
      <w:pPr>
        <w:spacing w:before="64"/>
        <w:ind w:left="134" w:right="0" w:firstLine="0"/>
        <w:jc w:val="center"/>
        <w:rPr>
          <w:rFonts w:ascii="Verdana" w:hAnsi="Verdana"/>
          <w:sz w:val="20"/>
        </w:rPr>
      </w:pPr>
      <w:r>
        <w:rPr>
          <w:rFonts w:ascii="Verdana" w:hAnsi="Verdana"/>
          <w:spacing w:val="-2"/>
          <w:sz w:val="20"/>
        </w:rPr>
        <w:t>CNPJ</w:t>
      </w:r>
      <w:r>
        <w:rPr>
          <w:rFonts w:ascii="Verdana" w:hAnsi="Verdana"/>
          <w:spacing w:val="-13"/>
          <w:sz w:val="20"/>
        </w:rPr>
        <w:t> </w:t>
      </w:r>
      <w:r>
        <w:rPr>
          <w:rFonts w:ascii="Verdana" w:hAnsi="Verdana"/>
          <w:spacing w:val="-2"/>
          <w:sz w:val="20"/>
        </w:rPr>
        <w:t>Nº</w:t>
      </w:r>
      <w:r>
        <w:rPr>
          <w:rFonts w:ascii="Verdana" w:hAnsi="Verdana"/>
          <w:spacing w:val="-15"/>
          <w:sz w:val="20"/>
        </w:rPr>
        <w:t> </w:t>
      </w:r>
      <w:r>
        <w:rPr>
          <w:rFonts w:ascii="Verdana" w:hAnsi="Verdana"/>
          <w:spacing w:val="-2"/>
          <w:sz w:val="20"/>
        </w:rPr>
        <w:t>04.043.851/0001-</w:t>
      </w:r>
      <w:r>
        <w:rPr>
          <w:rFonts w:ascii="Verdana" w:hAnsi="Verdana"/>
          <w:spacing w:val="-5"/>
          <w:sz w:val="20"/>
        </w:rPr>
        <w:t>72</w:t>
      </w:r>
    </w:p>
    <w:p>
      <w:pPr>
        <w:spacing w:before="199"/>
        <w:ind w:left="0" w:right="288" w:firstLine="0"/>
        <w:jc w:val="center"/>
        <w:rPr>
          <w:rFonts w:ascii="Verdana"/>
          <w:sz w:val="32"/>
        </w:rPr>
      </w:pPr>
      <w:r>
        <w:rPr>
          <w:rFonts w:ascii="Verdana"/>
          <w:sz w:val="32"/>
        </w:rPr>
        <w:t>Anexo</w:t>
      </w:r>
      <w:r>
        <w:rPr>
          <w:rFonts w:ascii="Verdana"/>
          <w:spacing w:val="-22"/>
          <w:sz w:val="32"/>
        </w:rPr>
        <w:t> </w:t>
      </w:r>
      <w:r>
        <w:rPr>
          <w:rFonts w:ascii="Verdana"/>
          <w:spacing w:val="-5"/>
          <w:sz w:val="32"/>
        </w:rPr>
        <w:t>II</w:t>
      </w:r>
    </w:p>
    <w:p>
      <w:pPr>
        <w:spacing w:before="0"/>
        <w:ind w:left="0" w:right="142" w:firstLine="0"/>
        <w:jc w:val="center"/>
        <w:rPr>
          <w:sz w:val="32"/>
        </w:rPr>
      </w:pPr>
      <w:r>
        <w:rPr>
          <w:spacing w:val="-2"/>
          <w:sz w:val="32"/>
        </w:rPr>
        <w:t>Declaração</w:t>
      </w:r>
      <w:r>
        <w:rPr>
          <w:spacing w:val="-17"/>
          <w:sz w:val="32"/>
        </w:rPr>
        <w:t> </w:t>
      </w:r>
      <w:r>
        <w:rPr>
          <w:spacing w:val="-2"/>
          <w:sz w:val="32"/>
        </w:rPr>
        <w:t>de</w:t>
      </w:r>
      <w:r>
        <w:rPr>
          <w:spacing w:val="-21"/>
          <w:sz w:val="32"/>
        </w:rPr>
        <w:t> </w:t>
      </w:r>
      <w:r>
        <w:rPr>
          <w:spacing w:val="-2"/>
          <w:sz w:val="32"/>
        </w:rPr>
        <w:t>Isenção</w:t>
      </w:r>
      <w:r>
        <w:rPr>
          <w:spacing w:val="-17"/>
          <w:sz w:val="32"/>
        </w:rPr>
        <w:t> </w:t>
      </w:r>
      <w:r>
        <w:rPr>
          <w:spacing w:val="-2"/>
          <w:sz w:val="32"/>
        </w:rPr>
        <w:t>de</w:t>
      </w:r>
      <w:r>
        <w:rPr>
          <w:spacing w:val="-19"/>
          <w:sz w:val="32"/>
        </w:rPr>
        <w:t> </w:t>
      </w:r>
      <w:r>
        <w:rPr>
          <w:spacing w:val="-2"/>
          <w:sz w:val="32"/>
        </w:rPr>
        <w:t>Responsabilidade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40"/>
        <w:rPr>
          <w:sz w:val="32"/>
        </w:rPr>
      </w:pPr>
    </w:p>
    <w:p>
      <w:pPr>
        <w:pStyle w:val="BodyText"/>
        <w:tabs>
          <w:tab w:pos="6007" w:val="left" w:leader="none"/>
        </w:tabs>
        <w:ind w:left="1"/>
        <w:jc w:val="both"/>
      </w:pPr>
      <w:r>
        <w:rPr/>
        <w:t>Eu,</w:t>
      </w:r>
      <w:r>
        <w:rPr>
          <w:spacing w:val="238"/>
        </w:rPr>
        <w:t> </w:t>
      </w:r>
      <w:r>
        <w:rPr>
          <w:u w:val="single"/>
        </w:rPr>
        <w:tab/>
      </w:r>
      <w:r>
        <w:rPr>
          <w:u w:val="none"/>
        </w:rPr>
        <w:t>,</w:t>
      </w:r>
      <w:r>
        <w:rPr>
          <w:spacing w:val="51"/>
          <w:w w:val="150"/>
          <w:u w:val="none"/>
        </w:rPr>
        <w:t>  </w:t>
      </w:r>
      <w:r>
        <w:rPr>
          <w:u w:val="none"/>
        </w:rPr>
        <w:t>portador(a)</w:t>
      </w:r>
      <w:r>
        <w:rPr>
          <w:spacing w:val="51"/>
          <w:w w:val="150"/>
          <w:u w:val="none"/>
        </w:rPr>
        <w:t>  </w:t>
      </w:r>
      <w:r>
        <w:rPr>
          <w:u w:val="none"/>
        </w:rPr>
        <w:t>do</w:t>
      </w:r>
      <w:r>
        <w:rPr>
          <w:spacing w:val="50"/>
          <w:w w:val="150"/>
          <w:u w:val="none"/>
        </w:rPr>
        <w:t>  </w:t>
      </w:r>
      <w:r>
        <w:rPr>
          <w:u w:val="none"/>
        </w:rPr>
        <w:t>RG</w:t>
      </w:r>
      <w:r>
        <w:rPr>
          <w:spacing w:val="52"/>
          <w:w w:val="150"/>
          <w:u w:val="none"/>
        </w:rPr>
        <w:t>  </w:t>
      </w:r>
      <w:r>
        <w:rPr>
          <w:spacing w:val="-5"/>
          <w:u w:val="none"/>
        </w:rPr>
        <w:t>nº</w:t>
      </w:r>
    </w:p>
    <w:p>
      <w:pPr>
        <w:pStyle w:val="BodyText"/>
        <w:tabs>
          <w:tab w:pos="3599" w:val="left" w:leader="none"/>
          <w:tab w:pos="7227" w:val="left" w:leader="none"/>
        </w:tabs>
        <w:spacing w:line="266" w:lineRule="auto" w:before="36"/>
        <w:ind w:left="11" w:right="143"/>
        <w:jc w:val="both"/>
      </w:pPr>
      <w:r>
        <w:rPr>
          <w:u w:val="single"/>
        </w:rPr>
        <w:tab/>
      </w:r>
      <w:r>
        <w:rPr>
          <w:u w:val="none"/>
        </w:rPr>
        <w:t>e</w:t>
      </w:r>
      <w:r>
        <w:rPr>
          <w:spacing w:val="40"/>
          <w:u w:val="none"/>
        </w:rPr>
        <w:t> </w:t>
      </w:r>
      <w:r>
        <w:rPr>
          <w:u w:val="none"/>
        </w:rPr>
        <w:t>CPF</w:t>
      </w:r>
      <w:r>
        <w:rPr>
          <w:spacing w:val="79"/>
          <w:u w:val="none"/>
        </w:rPr>
        <w:t> </w:t>
      </w:r>
      <w:r>
        <w:rPr>
          <w:u w:val="single"/>
        </w:rPr>
        <w:tab/>
      </w:r>
      <w:r>
        <w:rPr>
          <w:u w:val="none"/>
        </w:rPr>
        <w:t>, declaro, para os devidos fins, que estou ciente e concordo com as condições estabelecidas no Artigo 13 do Regulamento de Concessão de Diárias da FADETEC.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268" w:lineRule="auto"/>
        <w:ind w:left="11" w:right="128" w:hanging="10"/>
        <w:jc w:val="both"/>
      </w:pPr>
      <w:r>
        <w:rPr/>
        <w:t>Ao optar por utilizar veículo próprio para locomoção durante a viagem, assumo integralmente</w:t>
      </w:r>
      <w:r>
        <w:rPr>
          <w:spacing w:val="-17"/>
        </w:rPr>
        <w:t> </w:t>
      </w:r>
      <w:r>
        <w:rPr/>
        <w:t>a</w:t>
      </w:r>
      <w:r>
        <w:rPr>
          <w:spacing w:val="-17"/>
        </w:rPr>
        <w:t> </w:t>
      </w:r>
      <w:r>
        <w:rPr/>
        <w:t>responsabilidade</w:t>
      </w:r>
      <w:r>
        <w:rPr>
          <w:spacing w:val="-16"/>
        </w:rPr>
        <w:t> </w:t>
      </w:r>
      <w:r>
        <w:rPr/>
        <w:t>por</w:t>
      </w:r>
      <w:r>
        <w:rPr>
          <w:spacing w:val="-17"/>
        </w:rPr>
        <w:t> </w:t>
      </w:r>
      <w:r>
        <w:rPr/>
        <w:t>qualquer</w:t>
      </w:r>
      <w:r>
        <w:rPr>
          <w:spacing w:val="-17"/>
        </w:rPr>
        <w:t> </w:t>
      </w:r>
      <w:r>
        <w:rPr/>
        <w:t>dano,</w:t>
      </w:r>
      <w:r>
        <w:rPr>
          <w:spacing w:val="-17"/>
        </w:rPr>
        <w:t> </w:t>
      </w:r>
      <w:r>
        <w:rPr/>
        <w:t>multa</w:t>
      </w:r>
      <w:r>
        <w:rPr>
          <w:spacing w:val="-16"/>
        </w:rPr>
        <w:t> </w:t>
      </w:r>
      <w:r>
        <w:rPr/>
        <w:t>ou</w:t>
      </w:r>
      <w:r>
        <w:rPr>
          <w:spacing w:val="-17"/>
        </w:rPr>
        <w:t> </w:t>
      </w:r>
      <w:r>
        <w:rPr/>
        <w:t>avaria</w:t>
      </w:r>
      <w:r>
        <w:rPr>
          <w:spacing w:val="-17"/>
        </w:rPr>
        <w:t> </w:t>
      </w:r>
      <w:r>
        <w:rPr/>
        <w:t>que</w:t>
      </w:r>
      <w:r>
        <w:rPr>
          <w:spacing w:val="-16"/>
        </w:rPr>
        <w:t> </w:t>
      </w:r>
      <w:r>
        <w:rPr/>
        <w:t>venha</w:t>
      </w:r>
      <w:r>
        <w:rPr>
          <w:spacing w:val="-15"/>
        </w:rPr>
        <w:t> </w:t>
      </w:r>
      <w:r>
        <w:rPr/>
        <w:t>a</w:t>
      </w:r>
      <w:r>
        <w:rPr>
          <w:spacing w:val="-16"/>
        </w:rPr>
        <w:t> </w:t>
      </w:r>
      <w:r>
        <w:rPr/>
        <w:t>ocorrer no</w:t>
      </w:r>
      <w:r>
        <w:rPr>
          <w:spacing w:val="-1"/>
        </w:rPr>
        <w:t> </w:t>
      </w:r>
      <w:r>
        <w:rPr/>
        <w:t>veículo,</w:t>
      </w:r>
      <w:r>
        <w:rPr>
          <w:spacing w:val="-3"/>
        </w:rPr>
        <w:t> </w:t>
      </w:r>
      <w:r>
        <w:rPr/>
        <w:t>à</w:t>
      </w:r>
      <w:r>
        <w:rPr>
          <w:spacing w:val="-6"/>
        </w:rPr>
        <w:t> </w:t>
      </w:r>
      <w:r>
        <w:rPr/>
        <w:t>minha</w:t>
      </w:r>
      <w:r>
        <w:rPr>
          <w:spacing w:val="-2"/>
        </w:rPr>
        <w:t> </w:t>
      </w:r>
      <w:r>
        <w:rPr/>
        <w:t>pessoa</w:t>
      </w:r>
      <w:r>
        <w:rPr>
          <w:spacing w:val="-1"/>
        </w:rPr>
        <w:t> </w:t>
      </w:r>
      <w:r>
        <w:rPr/>
        <w:t>ou</w:t>
      </w:r>
      <w:r>
        <w:rPr>
          <w:spacing w:val="-6"/>
        </w:rPr>
        <w:t> </w:t>
      </w:r>
      <w:r>
        <w:rPr/>
        <w:t>em</w:t>
      </w:r>
      <w:r>
        <w:rPr>
          <w:spacing w:val="-3"/>
        </w:rPr>
        <w:t> </w:t>
      </w:r>
      <w:r>
        <w:rPr/>
        <w:t>terceiros.</w:t>
      </w:r>
      <w:r>
        <w:rPr>
          <w:spacing w:val="-5"/>
        </w:rPr>
        <w:t> </w:t>
      </w:r>
      <w:r>
        <w:rPr/>
        <w:t>Reconheço</w:t>
      </w:r>
      <w:r>
        <w:rPr>
          <w:spacing w:val="-3"/>
        </w:rPr>
        <w:t> </w:t>
      </w:r>
      <w:r>
        <w:rPr/>
        <w:t>que</w:t>
      </w:r>
      <w:r>
        <w:rPr>
          <w:spacing w:val="-6"/>
        </w:rPr>
        <w:t> </w:t>
      </w:r>
      <w:r>
        <w:rPr/>
        <w:t>a FADETEC</w:t>
      </w:r>
      <w:r>
        <w:rPr>
          <w:spacing w:val="-4"/>
        </w:rPr>
        <w:t> </w:t>
      </w:r>
      <w:r>
        <w:rPr/>
        <w:t>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instituição apoiada estão isentas de qualquer responsabilidade e renuncio expressamente a qualquer reivindicação de indenização contra a FADETEC e a instituição apoiada por quaisquer eventos dessa natureza.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tabs>
          <w:tab w:pos="3710" w:val="left" w:leader="none"/>
          <w:tab w:pos="6706" w:val="left" w:leader="none"/>
          <w:tab w:pos="8112" w:val="left" w:leader="none"/>
        </w:tabs>
        <w:ind w:left="1"/>
        <w:jc w:val="both"/>
      </w:pPr>
      <w:r>
        <w:rPr/>
        <w:t>Local e data: </w:t>
      </w:r>
      <w:r>
        <w:rPr>
          <w:u w:val="single"/>
        </w:rPr>
        <w:tab/>
      </w:r>
      <w:r>
        <w:rPr>
          <w:u w:val="none"/>
        </w:rPr>
        <w:t>, </w:t>
      </w:r>
      <w:r>
        <w:rPr>
          <w:spacing w:val="72"/>
          <w:w w:val="150"/>
          <w:u w:val="single"/>
        </w:rPr>
        <w:t>   </w:t>
      </w:r>
      <w:r>
        <w:rPr>
          <w:u w:val="none"/>
        </w:rPr>
        <w:t>de </w:t>
      </w:r>
      <w:r>
        <w:rPr>
          <w:u w:val="single"/>
        </w:rPr>
        <w:tab/>
      </w:r>
      <w:r>
        <w:rPr>
          <w:u w:val="none"/>
        </w:rPr>
        <w:t>de </w:t>
      </w:r>
      <w:r>
        <w:rPr>
          <w:u w:val="single"/>
        </w:rPr>
        <w:tab/>
      </w:r>
      <w:r>
        <w:rPr>
          <w:spacing w:val="-10"/>
          <w:u w:val="no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2366645</wp:posOffset>
                </wp:positionH>
                <wp:positionV relativeFrom="paragraph">
                  <wp:posOffset>300254</wp:posOffset>
                </wp:positionV>
                <wp:extent cx="300355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003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03550" h="0">
                              <a:moveTo>
                                <a:pt x="0" y="0"/>
                              </a:moveTo>
                              <a:lnTo>
                                <a:pt x="3003296" y="0"/>
                              </a:lnTo>
                            </a:path>
                          </a:pathLst>
                        </a:custGeom>
                        <a:ln w="92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6.350006pt;margin-top:23.64209pt;width:236.5pt;height:.1pt;mso-position-horizontal-relative:page;mso-position-vertical-relative:paragraph;z-index:-15728640;mso-wrap-distance-left:0;mso-wrap-distance-right:0" id="docshape1" coordorigin="3727,473" coordsize="4730,0" path="m3727,473l8457,473e" filled="false" stroked="true" strokeweight=".72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56"/>
        <w:ind w:left="0" w:right="143" w:firstLine="0"/>
        <w:jc w:val="center"/>
        <w:rPr>
          <w:sz w:val="23"/>
        </w:rPr>
      </w:pPr>
      <w:r>
        <w:rPr>
          <w:sz w:val="23"/>
        </w:rPr>
        <w:t>[Assinatura</w:t>
      </w:r>
      <w:r>
        <w:rPr>
          <w:spacing w:val="-16"/>
          <w:sz w:val="23"/>
        </w:rPr>
        <w:t> </w:t>
      </w:r>
      <w:r>
        <w:rPr>
          <w:sz w:val="23"/>
        </w:rPr>
        <w:t>do</w:t>
      </w:r>
      <w:r>
        <w:rPr>
          <w:spacing w:val="-12"/>
          <w:sz w:val="23"/>
        </w:rPr>
        <w:t> </w:t>
      </w:r>
      <w:r>
        <w:rPr>
          <w:spacing w:val="-2"/>
          <w:sz w:val="23"/>
        </w:rPr>
        <w:t>Beneficiário]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38"/>
        <w:rPr>
          <w:sz w:val="23"/>
        </w:rPr>
      </w:pPr>
    </w:p>
    <w:p>
      <w:pPr>
        <w:spacing w:line="280" w:lineRule="auto" w:before="0"/>
        <w:ind w:left="834" w:right="1010" w:firstLine="0"/>
        <w:jc w:val="center"/>
        <w:rPr>
          <w:rFonts w:ascii="Verdana"/>
          <w:b/>
          <w:sz w:val="16"/>
        </w:rPr>
      </w:pPr>
      <w:r>
        <w:rPr>
          <w:rFonts w:ascii="Verdana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1061085</wp:posOffset>
                </wp:positionH>
                <wp:positionV relativeFrom="paragraph">
                  <wp:posOffset>133511</wp:posOffset>
                </wp:positionV>
                <wp:extent cx="5798820" cy="762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79882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8820" h="7620">
                              <a:moveTo>
                                <a:pt x="5798820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98820" y="7620"/>
                              </a:lnTo>
                              <a:lnTo>
                                <a:pt x="57988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50003pt;margin-top:10.512723pt;width:456.6pt;height:.6pt;mso-position-horizontal-relative:page;mso-position-vertical-relative:paragraph;z-index:15729664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sz w:val="16"/>
        </w:rPr>
        <w:t>Fazenda</w:t>
      </w:r>
      <w:r>
        <w:rPr>
          <w:rFonts w:ascii="Verdana"/>
          <w:b/>
          <w:spacing w:val="-9"/>
          <w:sz w:val="16"/>
        </w:rPr>
        <w:t> </w:t>
      </w:r>
      <w:r>
        <w:rPr>
          <w:rFonts w:ascii="Verdana"/>
          <w:b/>
          <w:sz w:val="16"/>
        </w:rPr>
        <w:t>Varginha,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z w:val="16"/>
        </w:rPr>
        <w:t>km</w:t>
      </w:r>
      <w:r>
        <w:rPr>
          <w:rFonts w:ascii="Verdana"/>
          <w:b/>
          <w:spacing w:val="-11"/>
          <w:sz w:val="16"/>
        </w:rPr>
        <w:t> </w:t>
      </w:r>
      <w:r>
        <w:rPr>
          <w:rFonts w:ascii="Verdana"/>
          <w:b/>
          <w:sz w:val="16"/>
        </w:rPr>
        <w:t>02</w:t>
      </w:r>
      <w:r>
        <w:rPr>
          <w:rFonts w:ascii="Verdana"/>
          <w:b/>
          <w:spacing w:val="-8"/>
          <w:sz w:val="16"/>
        </w:rPr>
        <w:t> </w:t>
      </w:r>
      <w:r>
        <w:rPr>
          <w:rFonts w:ascii="Verdana"/>
          <w:b/>
          <w:sz w:val="16"/>
        </w:rPr>
        <w:t>da</w:t>
      </w:r>
      <w:r>
        <w:rPr>
          <w:rFonts w:ascii="Verdana"/>
          <w:b/>
          <w:spacing w:val="-6"/>
          <w:sz w:val="16"/>
        </w:rPr>
        <w:t> </w:t>
      </w:r>
      <w:r>
        <w:rPr>
          <w:rFonts w:ascii="Verdana"/>
          <w:b/>
          <w:sz w:val="16"/>
        </w:rPr>
        <w:t>Rodovia</w:t>
      </w:r>
      <w:r>
        <w:rPr>
          <w:rFonts w:ascii="Verdana"/>
          <w:b/>
          <w:spacing w:val="-11"/>
          <w:sz w:val="16"/>
        </w:rPr>
        <w:t> </w:t>
      </w:r>
      <w:r>
        <w:rPr>
          <w:rFonts w:ascii="Verdana"/>
          <w:b/>
          <w:sz w:val="16"/>
        </w:rPr>
        <w:t>MG-404</w:t>
      </w:r>
      <w:r>
        <w:rPr>
          <w:rFonts w:ascii="Verdana"/>
          <w:b/>
          <w:spacing w:val="-8"/>
          <w:sz w:val="16"/>
        </w:rPr>
        <w:t> </w:t>
      </w:r>
      <w:r>
        <w:rPr>
          <w:rFonts w:ascii="Verdana"/>
          <w:b/>
          <w:sz w:val="16"/>
        </w:rPr>
        <w:t>(Salinas-Taiobeiras)</w:t>
      </w:r>
      <w:r>
        <w:rPr>
          <w:rFonts w:ascii="Verdana"/>
          <w:b/>
          <w:spacing w:val="-7"/>
          <w:sz w:val="16"/>
        </w:rPr>
        <w:t> </w:t>
      </w:r>
      <w:r>
        <w:rPr>
          <w:rFonts w:ascii="Verdana"/>
          <w:b/>
          <w:sz w:val="16"/>
        </w:rPr>
        <w:t>-</w:t>
      </w:r>
      <w:r>
        <w:rPr>
          <w:rFonts w:ascii="Verdana"/>
          <w:b/>
          <w:spacing w:val="-7"/>
          <w:sz w:val="16"/>
        </w:rPr>
        <w:t> </w:t>
      </w:r>
      <w:r>
        <w:rPr>
          <w:rFonts w:ascii="Verdana"/>
          <w:b/>
          <w:sz w:val="16"/>
        </w:rPr>
        <w:t>Salinas</w:t>
      </w:r>
      <w:r>
        <w:rPr>
          <w:rFonts w:ascii="Verdana"/>
          <w:b/>
          <w:spacing w:val="-3"/>
          <w:sz w:val="16"/>
        </w:rPr>
        <w:t> </w:t>
      </w:r>
      <w:r>
        <w:rPr>
          <w:rFonts w:ascii="Verdana"/>
          <w:b/>
          <w:sz w:val="16"/>
        </w:rPr>
        <w:t>-</w:t>
      </w:r>
      <w:r>
        <w:rPr>
          <w:rFonts w:ascii="Verdana"/>
          <w:b/>
          <w:spacing w:val="-14"/>
          <w:sz w:val="16"/>
        </w:rPr>
        <w:t> </w:t>
      </w:r>
      <w:r>
        <w:rPr>
          <w:rFonts w:ascii="Verdana"/>
          <w:b/>
          <w:sz w:val="16"/>
        </w:rPr>
        <w:t>MG</w:t>
      </w:r>
      <w:r>
        <w:rPr>
          <w:rFonts w:ascii="Verdana"/>
          <w:b/>
          <w:spacing w:val="-15"/>
          <w:sz w:val="16"/>
        </w:rPr>
        <w:t> </w:t>
      </w:r>
      <w:r>
        <w:rPr>
          <w:rFonts w:ascii="Verdana"/>
          <w:b/>
          <w:sz w:val="16"/>
        </w:rPr>
        <w:t>CEP: 39560-000 - Fone: (38) 3841-7033 - e-mail: </w:t>
      </w:r>
      <w:hyperlink r:id="rId6">
        <w:r>
          <w:rPr>
            <w:rFonts w:ascii="Verdana"/>
            <w:b/>
            <w:color w:val="0000FF"/>
            <w:sz w:val="16"/>
          </w:rPr>
          <w:t>fadetec@fadetec.org.br</w:t>
        </w:r>
      </w:hyperlink>
    </w:p>
    <w:sectPr>
      <w:type w:val="continuous"/>
      <w:pgSz w:w="11930" w:h="16860"/>
      <w:pgMar w:top="680" w:bottom="280" w:left="1417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fadetec@fadetec.org.br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2026-05-26T21:02:52Z</dcterms:created>
  <dcterms:modified xsi:type="dcterms:W3CDTF">2026-05-26T21:02:52Z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2026-05-26T00:00:00Z</vt:filetime>
  </property>
  <property fmtid="{D5CDD505-2E9C-101B-9397-08002B2CF9AE}" pid="3" name="LastSaved">
    <vt:filetime>2026-05-26T00:00:00Z</vt:filetime>
  </property>
  <property fmtid="{D5CDD505-2E9C-101B-9397-08002B2CF9AE}" pid="4" name="Producer">
    <vt:lpwstr>iLovePDF</vt:lpwstr>
  </property>
</Properties>
</file>