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42D" w:rsidRDefault="00B32A67">
      <w:pPr>
        <w:pStyle w:val="Corpodetexto"/>
        <w:spacing w:before="41" w:line="289" w:lineRule="exact"/>
        <w:ind w:left="2620" w:right="2595"/>
        <w:jc w:val="center"/>
      </w:pPr>
      <w:r>
        <w:t>Ministérioda</w:t>
      </w:r>
      <w:r>
        <w:rPr>
          <w:spacing w:val="-2"/>
        </w:rPr>
        <w:t>Educação</w:t>
      </w:r>
    </w:p>
    <w:p w:rsidR="0044342D" w:rsidRDefault="00B32A67">
      <w:pPr>
        <w:pStyle w:val="Corpodetexto"/>
        <w:spacing w:before="3" w:line="232" w:lineRule="auto"/>
        <w:ind w:left="2620" w:right="2592"/>
        <w:jc w:val="center"/>
      </w:pPr>
      <w:r>
        <w:t>SecretariadeEducaçãoProfissionaleTecnológica Instituto Federal do Norte de Minas Gerais</w:t>
      </w:r>
    </w:p>
    <w:p w:rsidR="0044342D" w:rsidRDefault="0044342D">
      <w:pPr>
        <w:pStyle w:val="Corpodetexto"/>
        <w:spacing w:before="253"/>
      </w:pPr>
    </w:p>
    <w:p w:rsidR="0044342D" w:rsidRDefault="00B32A67">
      <w:pPr>
        <w:pStyle w:val="Heading1"/>
      </w:pPr>
      <w:r>
        <w:t>ANEXOIII</w:t>
      </w:r>
      <w:r w:rsidR="00FA741A">
        <w:t xml:space="preserve"> </w:t>
      </w:r>
      <w:r>
        <w:t>-</w:t>
      </w:r>
      <w:r w:rsidR="00FA741A">
        <w:t xml:space="preserve"> </w:t>
      </w:r>
      <w:r>
        <w:t>DECLARAÇÃO</w:t>
      </w:r>
      <w:r w:rsidR="009B5AD4">
        <w:t xml:space="preserve"> </w:t>
      </w:r>
      <w:r>
        <w:t>DE</w:t>
      </w:r>
      <w:r w:rsidR="009B5AD4">
        <w:t xml:space="preserve"> </w:t>
      </w:r>
      <w:r>
        <w:t>NÃO</w:t>
      </w:r>
      <w:r w:rsidR="009B5AD4">
        <w:t xml:space="preserve"> </w:t>
      </w:r>
      <w:r>
        <w:t>ACÚMULO</w:t>
      </w:r>
      <w:r w:rsidR="009B5AD4">
        <w:t xml:space="preserve"> </w:t>
      </w:r>
      <w:r>
        <w:t>DE</w:t>
      </w:r>
      <w:r w:rsidR="009B5AD4">
        <w:t xml:space="preserve"> </w:t>
      </w:r>
      <w:r>
        <w:t>BOLSAS</w:t>
      </w:r>
      <w:r w:rsidR="009B5AD4">
        <w:t xml:space="preserve"> </w:t>
      </w:r>
      <w:r>
        <w:t>(COLABODOR</w:t>
      </w:r>
      <w:r w:rsidR="009B5AD4">
        <w:t xml:space="preserve"> </w:t>
      </w:r>
      <w:r>
        <w:rPr>
          <w:spacing w:val="-2"/>
        </w:rPr>
        <w:t>EXTERNO)</w:t>
      </w:r>
    </w:p>
    <w:p w:rsidR="0044342D" w:rsidRDefault="0044342D">
      <w:pPr>
        <w:pStyle w:val="Corpodetexto"/>
        <w:spacing w:before="74"/>
        <w:rPr>
          <w:b/>
          <w:sz w:val="26"/>
        </w:rPr>
      </w:pPr>
    </w:p>
    <w:p w:rsidR="0044342D" w:rsidRDefault="00B32A67">
      <w:pPr>
        <w:pStyle w:val="Corpodetexto"/>
        <w:tabs>
          <w:tab w:val="left" w:pos="7435"/>
        </w:tabs>
        <w:spacing w:line="289" w:lineRule="exact"/>
        <w:ind w:left="25"/>
        <w:jc w:val="center"/>
      </w:pPr>
      <w:r>
        <w:t xml:space="preserve">Eu, </w:t>
      </w:r>
      <w:r>
        <w:rPr>
          <w:rFonts w:ascii="Times New Roman" w:hAnsi="Times New Roman"/>
          <w:u w:val="single"/>
        </w:rPr>
        <w:tab/>
      </w:r>
      <w:r>
        <w:t xml:space="preserve">, CPF </w:t>
      </w:r>
      <w:r>
        <w:rPr>
          <w:spacing w:val="-5"/>
        </w:rPr>
        <w:t>nº</w:t>
      </w:r>
    </w:p>
    <w:p w:rsidR="0044342D" w:rsidRDefault="00B32A67" w:rsidP="009B5AD4">
      <w:pPr>
        <w:pStyle w:val="Corpodetexto"/>
        <w:tabs>
          <w:tab w:val="left" w:pos="3750"/>
        </w:tabs>
        <w:spacing w:before="3" w:line="232" w:lineRule="auto"/>
        <w:ind w:left="284" w:right="257" w:firstLine="303"/>
      </w:pPr>
      <w:r>
        <w:rPr>
          <w:rFonts w:ascii="Times New Roman" w:hAnsi="Times New Roman"/>
          <w:u w:val="single"/>
        </w:rPr>
        <w:tab/>
      </w:r>
      <w:r>
        <w:t xml:space="preserve">, </w:t>
      </w:r>
      <w:r>
        <w:rPr>
          <w:b/>
        </w:rPr>
        <w:t>DECLARO, sob as penas da lei</w:t>
      </w:r>
      <w:r>
        <w:t xml:space="preserve">, que </w:t>
      </w:r>
      <w:r>
        <w:rPr>
          <w:b/>
        </w:rPr>
        <w:t xml:space="preserve">não acumulo bolsas </w:t>
      </w:r>
      <w:r>
        <w:t>previstas</w:t>
      </w:r>
      <w:r w:rsidR="009B5AD4">
        <w:t xml:space="preserve"> </w:t>
      </w:r>
      <w:r>
        <w:t>no</w:t>
      </w:r>
      <w:r w:rsidR="009B5AD4">
        <w:t xml:space="preserve"> </w:t>
      </w:r>
      <w:r>
        <w:t>Regulamento</w:t>
      </w:r>
      <w:r w:rsidR="009B5AD4">
        <w:t xml:space="preserve"> </w:t>
      </w:r>
      <w:r>
        <w:t>para</w:t>
      </w:r>
      <w:r w:rsidR="009B5AD4">
        <w:t xml:space="preserve"> </w:t>
      </w:r>
      <w:r>
        <w:t>Concessão</w:t>
      </w:r>
      <w:r w:rsidR="009B5AD4">
        <w:t xml:space="preserve"> </w:t>
      </w:r>
      <w:r>
        <w:t>e</w:t>
      </w:r>
      <w:r w:rsidR="009B5AD4">
        <w:t xml:space="preserve"> </w:t>
      </w:r>
      <w:r>
        <w:t>Gestão</w:t>
      </w:r>
      <w:r w:rsidR="009B5AD4">
        <w:t xml:space="preserve"> </w:t>
      </w:r>
      <w:r>
        <w:t>de</w:t>
      </w:r>
      <w:r w:rsidR="009B5AD4">
        <w:t xml:space="preserve"> </w:t>
      </w:r>
      <w:r>
        <w:t>Bolsas</w:t>
      </w:r>
      <w:r w:rsidR="009B5AD4">
        <w:t xml:space="preserve"> </w:t>
      </w:r>
      <w:r>
        <w:t>de</w:t>
      </w:r>
      <w:r w:rsidR="009B5AD4">
        <w:t xml:space="preserve"> </w:t>
      </w:r>
      <w:r>
        <w:t>Fomento</w:t>
      </w:r>
      <w:r w:rsidR="009B5AD4">
        <w:t xml:space="preserve"> </w:t>
      </w:r>
      <w:r>
        <w:t>Institucional</w:t>
      </w:r>
      <w:r w:rsidR="009B5AD4">
        <w:t xml:space="preserve"> </w:t>
      </w:r>
      <w:r>
        <w:t>e</w:t>
      </w:r>
      <w:r w:rsidR="009B5AD4">
        <w:t xml:space="preserve"> </w:t>
      </w:r>
      <w:r>
        <w:t>de</w:t>
      </w:r>
      <w:r w:rsidR="009B5AD4">
        <w:t xml:space="preserve"> </w:t>
      </w:r>
      <w:r>
        <w:t>Fomento</w:t>
      </w:r>
      <w:r w:rsidR="009B5AD4">
        <w:t xml:space="preserve"> </w:t>
      </w:r>
      <w:r>
        <w:t>Externo</w:t>
      </w:r>
      <w:r w:rsidR="009B5AD4">
        <w:t xml:space="preserve"> </w:t>
      </w:r>
      <w:r>
        <w:t>pelo IFNMG (Resolução Consup nº 641/2025) com bolsas que não permitam acúmulo, tão pouco com outras</w:t>
      </w:r>
      <w:r w:rsidR="009B5AD4">
        <w:t xml:space="preserve"> </w:t>
      </w:r>
      <w:r>
        <w:t>remuner</w:t>
      </w:r>
      <w:r w:rsidR="009B5AD4">
        <w:t>a</w:t>
      </w:r>
      <w:r>
        <w:t>çõe</w:t>
      </w:r>
      <w:r w:rsidR="009B5AD4">
        <w:t xml:space="preserve"> </w:t>
      </w:r>
      <w:r>
        <w:t>sou</w:t>
      </w:r>
      <w:r w:rsidR="009B5AD4">
        <w:t xml:space="preserve"> </w:t>
      </w:r>
      <w:r>
        <w:t>ganho</w:t>
      </w:r>
      <w:r>
        <w:t>s</w:t>
      </w:r>
      <w:r w:rsidR="009B5AD4">
        <w:t xml:space="preserve"> </w:t>
      </w:r>
      <w:r>
        <w:t>e</w:t>
      </w:r>
      <w:r w:rsidR="009B5AD4">
        <w:t xml:space="preserve"> </w:t>
      </w:r>
      <w:r>
        <w:t>ventuais</w:t>
      </w:r>
      <w:r w:rsidR="009B5AD4">
        <w:t xml:space="preserve"> </w:t>
      </w:r>
      <w:r>
        <w:t>não</w:t>
      </w:r>
      <w:r w:rsidR="009B5AD4">
        <w:t xml:space="preserve"> </w:t>
      </w:r>
      <w:r>
        <w:rPr>
          <w:spacing w:val="-2"/>
        </w:rPr>
        <w:t>autorizados.</w:t>
      </w:r>
    </w:p>
    <w:p w:rsidR="0044342D" w:rsidRDefault="0044342D">
      <w:pPr>
        <w:pStyle w:val="Corpodetexto"/>
        <w:spacing w:before="231"/>
      </w:pPr>
    </w:p>
    <w:p w:rsidR="0044342D" w:rsidRDefault="00B32A67">
      <w:pPr>
        <w:spacing w:line="232" w:lineRule="auto"/>
        <w:ind w:left="166" w:right="139"/>
        <w:jc w:val="center"/>
        <w:rPr>
          <w:sz w:val="24"/>
        </w:rPr>
      </w:pPr>
      <w:r>
        <w:rPr>
          <w:b/>
          <w:sz w:val="24"/>
        </w:rPr>
        <w:t>Declaro,</w:t>
      </w:r>
      <w:r w:rsidR="009B5AD4">
        <w:rPr>
          <w:b/>
          <w:sz w:val="24"/>
        </w:rPr>
        <w:t xml:space="preserve"> </w:t>
      </w:r>
      <w:r>
        <w:rPr>
          <w:b/>
          <w:sz w:val="24"/>
        </w:rPr>
        <w:t>ainda,</w:t>
      </w:r>
      <w:r w:rsidR="009B5AD4">
        <w:rPr>
          <w:b/>
          <w:sz w:val="24"/>
        </w:rPr>
        <w:t xml:space="preserve"> </w:t>
      </w:r>
      <w:r>
        <w:rPr>
          <w:sz w:val="24"/>
        </w:rPr>
        <w:t>que</w:t>
      </w:r>
      <w:r w:rsidR="009B5AD4">
        <w:rPr>
          <w:sz w:val="24"/>
        </w:rPr>
        <w:t xml:space="preserve"> </w:t>
      </w:r>
      <w:r>
        <w:rPr>
          <w:sz w:val="24"/>
        </w:rPr>
        <w:t>e</w:t>
      </w:r>
      <w:r w:rsidR="009B5AD4">
        <w:rPr>
          <w:sz w:val="24"/>
        </w:rPr>
        <w:t xml:space="preserve"> </w:t>
      </w:r>
      <w:r>
        <w:rPr>
          <w:sz w:val="24"/>
        </w:rPr>
        <w:t>ventual</w:t>
      </w:r>
      <w:r w:rsidR="009B5AD4">
        <w:rPr>
          <w:sz w:val="24"/>
        </w:rPr>
        <w:t xml:space="preserve"> </w:t>
      </w:r>
      <w:r>
        <w:rPr>
          <w:sz w:val="24"/>
        </w:rPr>
        <w:t>a</w:t>
      </w:r>
      <w:r>
        <w:rPr>
          <w:sz w:val="24"/>
        </w:rPr>
        <w:t>cúmulo</w:t>
      </w:r>
      <w:r w:rsidR="009B5AD4">
        <w:rPr>
          <w:sz w:val="24"/>
        </w:rPr>
        <w:t xml:space="preserve"> </w:t>
      </w:r>
      <w:r>
        <w:rPr>
          <w:sz w:val="24"/>
        </w:rPr>
        <w:t>c</w:t>
      </w:r>
      <w:r>
        <w:rPr>
          <w:sz w:val="24"/>
        </w:rPr>
        <w:t>om</w:t>
      </w:r>
      <w:r w:rsidR="009B5AD4">
        <w:rPr>
          <w:sz w:val="24"/>
        </w:rPr>
        <w:t xml:space="preserve"> </w:t>
      </w:r>
      <w:r>
        <w:rPr>
          <w:sz w:val="24"/>
        </w:rPr>
        <w:t>remunerções</w:t>
      </w:r>
      <w:r w:rsidR="009B5AD4">
        <w:rPr>
          <w:sz w:val="24"/>
        </w:rPr>
        <w:t xml:space="preserve"> </w:t>
      </w:r>
      <w:r>
        <w:rPr>
          <w:sz w:val="24"/>
        </w:rPr>
        <w:t>ou</w:t>
      </w:r>
      <w:r w:rsidR="009B5AD4">
        <w:rPr>
          <w:sz w:val="24"/>
        </w:rPr>
        <w:t xml:space="preserve"> </w:t>
      </w:r>
      <w:r>
        <w:rPr>
          <w:sz w:val="24"/>
        </w:rPr>
        <w:t>ganhos</w:t>
      </w:r>
      <w:r w:rsidR="009B5AD4">
        <w:rPr>
          <w:sz w:val="24"/>
        </w:rPr>
        <w:t xml:space="preserve"> </w:t>
      </w:r>
      <w:r>
        <w:rPr>
          <w:sz w:val="24"/>
        </w:rPr>
        <w:t>legalmente</w:t>
      </w:r>
      <w:r w:rsidR="009B5AD4">
        <w:rPr>
          <w:sz w:val="24"/>
        </w:rPr>
        <w:t xml:space="preserve"> </w:t>
      </w:r>
      <w:r>
        <w:rPr>
          <w:sz w:val="24"/>
        </w:rPr>
        <w:t>permitidos</w:t>
      </w:r>
      <w:r w:rsidR="009B5AD4">
        <w:rPr>
          <w:sz w:val="24"/>
        </w:rPr>
        <w:t xml:space="preserve"> </w:t>
      </w:r>
      <w:r>
        <w:rPr>
          <w:sz w:val="24"/>
        </w:rPr>
        <w:t>observa</w:t>
      </w:r>
      <w:r w:rsidR="009B5AD4">
        <w:rPr>
          <w:sz w:val="24"/>
        </w:rPr>
        <w:t xml:space="preserve"> </w:t>
      </w:r>
      <w:r>
        <w:rPr>
          <w:sz w:val="24"/>
        </w:rPr>
        <w:t>o</w:t>
      </w:r>
      <w:r w:rsidR="009B5AD4">
        <w:rPr>
          <w:sz w:val="24"/>
        </w:rPr>
        <w:t xml:space="preserve"> </w:t>
      </w:r>
      <w:r>
        <w:rPr>
          <w:b/>
          <w:sz w:val="24"/>
        </w:rPr>
        <w:t>limite máximo de 40 (quarenta) horas semanais</w:t>
      </w:r>
      <w:r>
        <w:rPr>
          <w:sz w:val="24"/>
        </w:rPr>
        <w:t>, no âmbito do IFNMG.</w:t>
      </w:r>
    </w:p>
    <w:p w:rsidR="0044342D" w:rsidRDefault="0044342D">
      <w:pPr>
        <w:pStyle w:val="Corpodetexto"/>
        <w:spacing w:before="227"/>
      </w:pPr>
    </w:p>
    <w:p w:rsidR="0044342D" w:rsidRDefault="00B32A67">
      <w:pPr>
        <w:pStyle w:val="Corpodetexto"/>
        <w:tabs>
          <w:tab w:val="left" w:pos="4502"/>
          <w:tab w:val="left" w:pos="7904"/>
        </w:tabs>
        <w:ind w:left="79"/>
        <w:jc w:val="center"/>
      </w:pPr>
      <w:r>
        <w:rPr>
          <w:rFonts w:ascii="Times New Roman"/>
          <w:u w:val="single"/>
        </w:rPr>
        <w:tab/>
      </w:r>
      <w:r>
        <w:t xml:space="preserve">, </w:t>
      </w:r>
      <w:r>
        <w:rPr>
          <w:spacing w:val="-5"/>
        </w:rPr>
        <w:t>de</w:t>
      </w:r>
      <w:r>
        <w:rPr>
          <w:rFonts w:ascii="Times New Roman"/>
          <w:u w:val="single"/>
        </w:rPr>
        <w:tab/>
      </w:r>
      <w:r>
        <w:t xml:space="preserve">de </w:t>
      </w:r>
      <w:r>
        <w:rPr>
          <w:spacing w:val="-2"/>
        </w:rPr>
        <w:t>2026.</w:t>
      </w:r>
    </w:p>
    <w:p w:rsidR="0044342D" w:rsidRDefault="0044342D">
      <w:pPr>
        <w:pStyle w:val="Corpodetexto"/>
        <w:rPr>
          <w:sz w:val="20"/>
        </w:rPr>
      </w:pPr>
    </w:p>
    <w:p w:rsidR="0044342D" w:rsidRDefault="0044342D">
      <w:pPr>
        <w:pStyle w:val="Corpodetexto"/>
        <w:rPr>
          <w:sz w:val="20"/>
        </w:rPr>
      </w:pPr>
    </w:p>
    <w:p w:rsidR="0044342D" w:rsidRDefault="0044342D">
      <w:pPr>
        <w:pStyle w:val="Corpodetexto"/>
        <w:rPr>
          <w:sz w:val="20"/>
        </w:rPr>
      </w:pPr>
    </w:p>
    <w:p w:rsidR="0044342D" w:rsidRDefault="0044342D">
      <w:pPr>
        <w:pStyle w:val="Corpodetexto"/>
        <w:rPr>
          <w:sz w:val="20"/>
        </w:rPr>
      </w:pPr>
    </w:p>
    <w:p w:rsidR="0044342D" w:rsidRDefault="0044342D">
      <w:pPr>
        <w:pStyle w:val="Corpodetexto"/>
        <w:rPr>
          <w:sz w:val="20"/>
        </w:rPr>
      </w:pPr>
    </w:p>
    <w:p w:rsidR="0044342D" w:rsidRDefault="0044342D" w:rsidP="009B5AD4">
      <w:pPr>
        <w:pStyle w:val="Corpodetexto"/>
        <w:spacing w:before="143"/>
        <w:jc w:val="center"/>
        <w:rPr>
          <w:sz w:val="20"/>
        </w:rPr>
      </w:pPr>
      <w:r w:rsidRPr="0044342D">
        <w:rPr>
          <w:sz w:val="20"/>
        </w:rPr>
        <w:pict>
          <v:shape id="docshape5" o:spid="_x0000_s1027" style="position:absolute;left:0;text-align:left;margin-left:28.5pt;margin-top:20.6pt;width:330pt;height:.1pt;z-index:-15728640;mso-wrap-distance-left:0;mso-wrap-distance-right:0;mso-position-horizontal-relative:page" coordorigin="570,412" coordsize="6600,0" path="m570,412r6600,e" filled="f" strokeweight=".17183mm">
            <v:path arrowok="t"/>
            <w10:wrap type="topAndBottom" anchorx="page"/>
          </v:shape>
        </w:pict>
      </w:r>
    </w:p>
    <w:p w:rsidR="0044342D" w:rsidRDefault="00B32A67" w:rsidP="009B5AD4">
      <w:pPr>
        <w:pStyle w:val="Corpodetexto"/>
        <w:ind w:left="3"/>
        <w:jc w:val="center"/>
        <w:rPr>
          <w:rFonts w:ascii="Times New Roman"/>
        </w:rPr>
      </w:pPr>
      <w:r>
        <w:rPr>
          <w:rFonts w:ascii="Times New Roman"/>
        </w:rPr>
        <w:t xml:space="preserve">Assinatura do </w:t>
      </w:r>
      <w:r>
        <w:rPr>
          <w:rFonts w:ascii="Times New Roman"/>
          <w:spacing w:val="-2"/>
        </w:rPr>
        <w:t>servidor</w:t>
      </w:r>
    </w:p>
    <w:p w:rsidR="0044342D" w:rsidRDefault="0044342D" w:rsidP="009B5AD4">
      <w:pPr>
        <w:pStyle w:val="Corpodetexto"/>
        <w:jc w:val="center"/>
        <w:rPr>
          <w:rFonts w:ascii="Times New Roman"/>
        </w:rPr>
      </w:pPr>
    </w:p>
    <w:p w:rsidR="0044342D" w:rsidRDefault="0044342D" w:rsidP="009B5AD4">
      <w:pPr>
        <w:pStyle w:val="Corpodetexto"/>
        <w:jc w:val="center"/>
        <w:rPr>
          <w:rFonts w:ascii="Times New Roman"/>
        </w:rPr>
      </w:pPr>
    </w:p>
    <w:p w:rsidR="0044342D" w:rsidRDefault="0044342D" w:rsidP="009B5AD4">
      <w:pPr>
        <w:pStyle w:val="Corpodetexto"/>
        <w:jc w:val="center"/>
        <w:rPr>
          <w:rFonts w:ascii="Times New Roman"/>
        </w:rPr>
      </w:pPr>
    </w:p>
    <w:p w:rsidR="0044342D" w:rsidRDefault="0044342D" w:rsidP="009B5AD4">
      <w:pPr>
        <w:pStyle w:val="Corpodetexto"/>
        <w:spacing w:before="31"/>
        <w:jc w:val="center"/>
        <w:rPr>
          <w:rFonts w:ascii="Times New Roman"/>
        </w:rPr>
      </w:pPr>
    </w:p>
    <w:p w:rsidR="0044342D" w:rsidRDefault="0044342D" w:rsidP="009B5AD4">
      <w:pPr>
        <w:tabs>
          <w:tab w:val="left" w:pos="9652"/>
        </w:tabs>
        <w:spacing w:before="1"/>
        <w:ind w:left="33"/>
        <w:jc w:val="center"/>
        <w:rPr>
          <w:sz w:val="18"/>
        </w:rPr>
      </w:pPr>
      <w:r w:rsidRPr="0044342D">
        <w:rPr>
          <w:sz w:val="18"/>
        </w:rPr>
        <w:pict>
          <v:shape id="docshape6" o:spid="_x0000_s1026" style="position:absolute;left:0;text-align:left;margin-left:30pt;margin-top:-3.4pt;width:536.25pt;height:2.25pt;z-index:15729152;mso-position-horizontal-relative:page" coordorigin="600,-68" coordsize="10725,45" o:spt="100" adj="0,,0" path="m11325,-38l600,-38r,15l11325,-23r,-15xm11325,-68l600,-68r,15l11325,-53r,-15xe" fillcolor="#333" stroked="f">
            <v:stroke joinstyle="round"/>
            <v:formulas/>
            <v:path arrowok="t" o:connecttype="segments"/>
            <w10:wrap anchorx="page"/>
          </v:shape>
        </w:pict>
      </w:r>
      <w:r w:rsidR="00B32A67">
        <w:rPr>
          <w:b/>
          <w:sz w:val="18"/>
        </w:rPr>
        <w:t>Referência:</w:t>
      </w:r>
      <w:r w:rsidR="00B32A67">
        <w:rPr>
          <w:sz w:val="18"/>
        </w:rPr>
        <w:t>Processonº23414.002936/2026-</w:t>
      </w:r>
      <w:r w:rsidR="00B32A67">
        <w:rPr>
          <w:spacing w:val="-5"/>
          <w:sz w:val="18"/>
        </w:rPr>
        <w:t>56</w:t>
      </w:r>
      <w:r w:rsidR="00B32A67">
        <w:rPr>
          <w:sz w:val="18"/>
        </w:rPr>
        <w:tab/>
        <w:t xml:space="preserve">SEInº </w:t>
      </w:r>
      <w:r w:rsidR="00B32A67">
        <w:rPr>
          <w:spacing w:val="-2"/>
          <w:sz w:val="18"/>
        </w:rPr>
        <w:t>2637092</w:t>
      </w:r>
    </w:p>
    <w:sectPr w:rsidR="0044342D" w:rsidSect="0044342D">
      <w:headerReference w:type="default" r:id="rId6"/>
      <w:footerReference w:type="default" r:id="rId7"/>
      <w:type w:val="continuous"/>
      <w:pgSz w:w="11900" w:h="16840"/>
      <w:pgMar w:top="1860" w:right="566" w:bottom="460" w:left="566" w:header="305" w:footer="26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2A67" w:rsidRDefault="00B32A67" w:rsidP="0044342D">
      <w:r>
        <w:separator/>
      </w:r>
    </w:p>
  </w:endnote>
  <w:endnote w:type="continuationSeparator" w:id="1">
    <w:p w:rsidR="00B32A67" w:rsidRDefault="00B32A67" w:rsidP="004434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342D" w:rsidRDefault="0044342D">
    <w:pPr>
      <w:pStyle w:val="Corpodetexto"/>
      <w:spacing w:line="14" w:lineRule="auto"/>
      <w:rPr>
        <w:sz w:val="20"/>
      </w:rPr>
    </w:pPr>
    <w:r w:rsidRPr="0044342D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2050" type="#_x0000_t202" style="position:absolute;margin-left:23pt;margin-top:817.5pt;width:524pt;height:10.95pt;z-index:-15765504;mso-position-horizontal-relative:page;mso-position-vertical-relative:page" filled="f" stroked="f">
          <v:textbox inset="0,0,0,0">
            <w:txbxContent>
              <w:p w:rsidR="0044342D" w:rsidRDefault="0044342D">
                <w:pPr>
                  <w:spacing w:before="14"/>
                  <w:ind w:left="20"/>
                  <w:rPr>
                    <w:rFonts w:ascii="Arial MT" w:hAnsi="Arial MT"/>
                    <w:sz w:val="16"/>
                  </w:rPr>
                </w:pPr>
                <w:hyperlink r:id="rId1">
                  <w:r w:rsidR="00B32A67">
                    <w:rPr>
                      <w:rFonts w:ascii="Arial MT" w:hAnsi="Arial MT"/>
                      <w:spacing w:val="-2"/>
                      <w:sz w:val="16"/>
                    </w:rPr>
                    <w:t>https://sei.ifnmg.edu.br/sei/controlador.php?acao=documento_imprimir_web&amp;acao_origem=arvore_visualizar&amp;id_</w:t>
                  </w:r>
                  <w:r w:rsidR="00B32A67">
                    <w:rPr>
                      <w:rFonts w:ascii="Arial MT" w:hAnsi="Arial MT"/>
                      <w:spacing w:val="-2"/>
                      <w:sz w:val="16"/>
                    </w:rPr>
                    <w:t>documento=2861839&amp;infra_sist</w:t>
                  </w:r>
                </w:hyperlink>
                <w:r w:rsidR="00B32A67">
                  <w:rPr>
                    <w:rFonts w:ascii="Arial MT" w:hAnsi="Arial MT"/>
                    <w:spacing w:val="-2"/>
                    <w:sz w:val="16"/>
                  </w:rPr>
                  <w:t>…</w:t>
                </w:r>
              </w:p>
            </w:txbxContent>
          </v:textbox>
          <w10:wrap anchorx="page" anchory="page"/>
        </v:shape>
      </w:pict>
    </w:r>
    <w:r w:rsidRPr="0044342D">
      <w:rPr>
        <w:sz w:val="20"/>
      </w:rPr>
      <w:pict>
        <v:shape id="docshape4" o:spid="_x0000_s2049" type="#_x0000_t202" style="position:absolute;margin-left:559.05pt;margin-top:817.5pt;width:13.15pt;height:10.95pt;z-index:-15764992;mso-position-horizontal-relative:page;mso-position-vertical-relative:page" filled="f" stroked="f">
          <v:textbox inset="0,0,0,0">
            <w:txbxContent>
              <w:p w:rsidR="0044342D" w:rsidRDefault="00B32A67">
                <w:pPr>
                  <w:spacing w:before="14"/>
                  <w:ind w:left="20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pacing w:val="-5"/>
                    <w:sz w:val="16"/>
                  </w:rPr>
                  <w:t>1/1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2A67" w:rsidRDefault="00B32A67" w:rsidP="0044342D">
      <w:r>
        <w:separator/>
      </w:r>
    </w:p>
  </w:footnote>
  <w:footnote w:type="continuationSeparator" w:id="1">
    <w:p w:rsidR="00B32A67" w:rsidRDefault="00B32A67" w:rsidP="0044342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342D" w:rsidRDefault="00B32A67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549440" behindDoc="1" locked="0" layoutInCell="1" allowOverlap="1">
          <wp:simplePos x="0" y="0"/>
          <wp:positionH relativeFrom="page">
            <wp:posOffset>3371850</wp:posOffset>
          </wp:positionH>
          <wp:positionV relativeFrom="page">
            <wp:posOffset>361950</wp:posOffset>
          </wp:positionV>
          <wp:extent cx="828674" cy="819149"/>
          <wp:effectExtent l="0" t="0" r="0" b="0"/>
          <wp:wrapNone/>
          <wp:docPr id="1" name="Image 1" descr="Timbr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Timbre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8674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4342D" w:rsidRPr="0044342D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2" type="#_x0000_t202" style="position:absolute;margin-left:23pt;margin-top:14.25pt;width:65.9pt;height:10.95pt;z-index:-15766528;mso-position-horizontal-relative:page;mso-position-vertical-relative:page" filled="f" stroked="f">
          <v:textbox inset="0,0,0,0">
            <w:txbxContent>
              <w:p w:rsidR="0044342D" w:rsidRDefault="00B32A67">
                <w:pPr>
                  <w:spacing w:before="14"/>
                  <w:ind w:left="20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26/06/2026,</w:t>
                </w:r>
                <w:r>
                  <w:rPr>
                    <w:rFonts w:ascii="Arial MT"/>
                    <w:spacing w:val="-2"/>
                    <w:sz w:val="16"/>
                  </w:rPr>
                  <w:t>11:00</w:t>
                </w:r>
              </w:p>
            </w:txbxContent>
          </v:textbox>
          <w10:wrap anchorx="page" anchory="page"/>
        </v:shape>
      </w:pict>
    </w:r>
    <w:r w:rsidR="0044342D" w:rsidRPr="0044342D">
      <w:rPr>
        <w:sz w:val="20"/>
      </w:rPr>
      <w:pict>
        <v:shape id="docshape2" o:spid="_x0000_s2051" type="#_x0000_t202" style="position:absolute;margin-left:289.3pt;margin-top:14.25pt;width:110.45pt;height:10.95pt;z-index:-15766016;mso-position-horizontal-relative:page;mso-position-vertical-relative:page" filled="f" stroked="f">
          <v:textbox inset="0,0,0,0">
            <w:txbxContent>
              <w:p w:rsidR="0044342D" w:rsidRDefault="00B32A67">
                <w:pPr>
                  <w:spacing w:before="14"/>
                  <w:ind w:left="20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SEI/IFNMG-2637092-</w:t>
                </w:r>
                <w:r>
                  <w:rPr>
                    <w:rFonts w:ascii="Arial MT"/>
                    <w:spacing w:val="-2"/>
                    <w:sz w:val="16"/>
                  </w:rPr>
                  <w:t>Anexo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44342D"/>
    <w:rsid w:val="0044342D"/>
    <w:rsid w:val="009B5AD4"/>
    <w:rsid w:val="00B32A67"/>
    <w:rsid w:val="00FA74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4342D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4342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44342D"/>
    <w:rPr>
      <w:sz w:val="24"/>
      <w:szCs w:val="24"/>
    </w:rPr>
  </w:style>
  <w:style w:type="paragraph" w:customStyle="1" w:styleId="Heading1">
    <w:name w:val="Heading 1"/>
    <w:basedOn w:val="Normal"/>
    <w:uiPriority w:val="1"/>
    <w:qFormat/>
    <w:rsid w:val="0044342D"/>
    <w:pPr>
      <w:ind w:left="25"/>
      <w:jc w:val="center"/>
      <w:outlineLvl w:val="1"/>
    </w:pPr>
    <w:rPr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  <w:rsid w:val="0044342D"/>
  </w:style>
  <w:style w:type="paragraph" w:customStyle="1" w:styleId="TableParagraph">
    <w:name w:val="Table Paragraph"/>
    <w:basedOn w:val="Normal"/>
    <w:uiPriority w:val="1"/>
    <w:qFormat/>
    <w:rsid w:val="0044342D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sei.ifnmg.edu.br/sei/controlador.php?acao=documento_imprimir_web&amp;acao_origem=arvore_visualizar&amp;id_documento=2861839&amp;infra_sis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654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SEI/IFNMG - 2637092 - Anexo</dc:title>
  <dc:creator>IFNMG</dc:creator>
  <cp:lastModifiedBy>IFNMG</cp:lastModifiedBy>
  <cp:revision>2</cp:revision>
  <dcterms:created xsi:type="dcterms:W3CDTF">2026-06-26T14:05:00Z</dcterms:created>
  <dcterms:modified xsi:type="dcterms:W3CDTF">2026-06-26T14:05:00Z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2026-06-26T00:00:00Z</vt:filetime>
  </property>
  <property fmtid="{D5CDD505-2E9C-101B-9397-08002B2CF9AE}" pid="4" name="Creator">
    <vt:lpwstr>Mozilla/5.0 (Windows NT 10.0; Win64; x64) AppleWebKit/537.36 (KHTML, like Gecko) Chrome/149.0.0.0 Safari/537.36</vt:lpwstr>
  </property>
  <property fmtid="{D5CDD505-2E9C-101B-9397-08002B2CF9AE}" pid="5" name="LastSaved">
    <vt:filetime>2026-06-26T00:00:00Z</vt:filetime>
  </property>
  <property fmtid="{D5CDD505-2E9C-101B-9397-08002B2CF9AE}" pid="6" name="Producer">
    <vt:lpwstr>Skia/PDF m149</vt:lpwstr>
  </property>
</Properties>
</file>