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46" w:rsidRDefault="004B1255">
      <w:pPr>
        <w:pStyle w:val="Corpodetexto"/>
        <w:spacing w:before="37" w:line="193" w:lineRule="exact"/>
        <w:ind w:left="3551" w:right="3531"/>
        <w:jc w:val="center"/>
        <w:rPr>
          <w:rFonts w:ascii="Calibri" w:hAnsi="Calibri"/>
        </w:rPr>
      </w:pPr>
      <w:r>
        <w:rPr>
          <w:rFonts w:ascii="Calibri" w:hAnsi="Calibri"/>
        </w:rPr>
        <w:t>Ministérioda</w:t>
      </w:r>
      <w:r>
        <w:rPr>
          <w:rFonts w:ascii="Calibri" w:hAnsi="Calibri"/>
          <w:spacing w:val="-2"/>
        </w:rPr>
        <w:t xml:space="preserve"> Educação</w:t>
      </w:r>
    </w:p>
    <w:p w:rsidR="00E42A46" w:rsidRDefault="004B1255">
      <w:pPr>
        <w:pStyle w:val="Corpodetexto"/>
        <w:spacing w:before="2" w:line="232" w:lineRule="auto"/>
        <w:ind w:left="3551" w:right="3528"/>
        <w:jc w:val="center"/>
        <w:rPr>
          <w:rFonts w:ascii="Calibri" w:hAnsi="Calibri"/>
        </w:rPr>
      </w:pPr>
      <w:r>
        <w:rPr>
          <w:rFonts w:ascii="Calibri" w:hAnsi="Calibri"/>
        </w:rPr>
        <w:t>SecretariadeEducaçãoProfissionaleTecnológicaInstituto Federal do Norte de Minas Gerais</w:t>
      </w:r>
    </w:p>
    <w:p w:rsidR="008E226B" w:rsidRPr="008E226B" w:rsidRDefault="008E226B" w:rsidP="008E226B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E226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ANEXO IV - FORMULÁRIO INDICATIVO DE PONTUAÇÃO</w:t>
      </w:r>
    </w:p>
    <w:tbl>
      <w:tblPr>
        <w:tblW w:w="10392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2"/>
        <w:gridCol w:w="4545"/>
        <w:gridCol w:w="1100"/>
        <w:gridCol w:w="1154"/>
        <w:gridCol w:w="1161"/>
      </w:tblGrid>
      <w:tr w:rsidR="008E226B" w:rsidRPr="008E226B" w:rsidTr="008E226B">
        <w:trPr>
          <w:tblCellSpacing w:w="7" w:type="dxa"/>
          <w:jc w:val="center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 w:eastAsia="pt-BR"/>
              </w:rPr>
              <w:t>Item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 w:eastAsia="pt-BR"/>
              </w:rPr>
              <w:t>Subitem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 w:eastAsia="pt-BR"/>
              </w:rPr>
              <w:t>Critério</w:t>
            </w:r>
          </w:p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 w:eastAsia="pt-BR"/>
              </w:rPr>
              <w:t>Pontuado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 w:eastAsia="pt-BR"/>
              </w:rPr>
              <w:t>Pontuação do subitem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 w:eastAsia="pt-BR"/>
              </w:rPr>
              <w:t>Pontuação</w:t>
            </w:r>
          </w:p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 w:eastAsia="pt-BR"/>
              </w:rPr>
              <w:t>Máxima</w:t>
            </w: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24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1 - Formação Acadêmica</w:t>
            </w:r>
          </w:p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Total máximo: 15 pontos</w:t>
            </w:r>
          </w:p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Não cumulativa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1.1 Doutorado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curso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1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15</w:t>
            </w: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1.2 Mestrado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curso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1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1.3 Graduação em qualquer área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curso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1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1.4. Licenciatura em Educação do Campo, Intercultural ou Educação Escolar Quilombola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curso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1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1.5 Especialização ou Aperfeiçoamento em Educação das Relações Étnico Raciais ou em Educação Escolar Quilombola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curso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1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1.6 Especialização em outras áreas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curso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1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24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2 - Experiência</w:t>
            </w:r>
          </w:p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Total: 65 pontos</w:t>
            </w:r>
          </w:p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Obs: Uma mesma declaração/certidão não poderá ser utilizada para comprovação de mais de um item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2.1 Experiência comprovada como docente, pedagogo ou técnico administrativo em Escolas Quilombolas, educação popular ou educação indígena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por ano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18</w:t>
            </w: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2.2 Experiência comprovada como docente ou pedagogo em escolas/ instituições </w:t>
            </w:r>
            <w:r w:rsidRPr="008E2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 w:eastAsia="pt-BR"/>
              </w:rPr>
              <w:t>não </w:t>
            </w: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quilombolas ou indígenas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por ano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10</w:t>
            </w: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2.3 Atuação como professor formador ou tutor em atividades correlatas em programas ou projetos de Educação das Relações Étnico Raciais ou Educação Escolar Quilombola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por projeto ou programa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8,0</w:t>
            </w: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2.4 Participação em ações de extensão, oficinas ou eventos relacionados à Educação das Relações Étnico Raciais ou Educação Escolar Quilombola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por certificado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5,0</w:t>
            </w: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2.5 Participação em ações de extensão, oficinas ou eventos </w:t>
            </w:r>
            <w:r w:rsidRPr="008E2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 w:eastAsia="pt-BR"/>
              </w:rPr>
              <w:t>não </w:t>
            </w: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relacionados à Educação das Relações Étnico Raciais ou Educação Escolar Quilombola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por certificado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3,0</w:t>
            </w: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2.6 Experiência em organizações e movimentos sociais ligados à pauta quilombola ou indígena - apresentar declaração do movimento/organização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declaração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3,0</w:t>
            </w: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2.7 Tempo de serviço no IFNMG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ano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18</w:t>
            </w: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3. Produção Científica</w:t>
            </w:r>
          </w:p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Total: 7 pontos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3. Autor de TCC, monografia, dissertação ou tese que tematiza os quilombos ou povos e comunidades tradicionais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Por publicação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7,0</w:t>
            </w: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24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4. Experiência em Projetos</w:t>
            </w:r>
          </w:p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Total 13 pontos</w:t>
            </w: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4.1 Coordenação de Projetos de Ensino, Pesquisa, e Extensão relacionados à Educação das Relações Étnico Raciais ou Educação Escolar Quilombola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Por projeto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5,0</w:t>
            </w: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4.2 Coordenação de Projetos de Ensino, Pesquisa, e Extensão </w:t>
            </w:r>
            <w:r w:rsidRPr="008E2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 w:eastAsia="pt-BR"/>
              </w:rPr>
              <w:t>não </w:t>
            </w: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relacionados à Educação das Relações Étnico Raciais ou Educação Escolar Quilombola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Por projeto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2,0</w:t>
            </w: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4.3 Participação como membro em Projetos de Ensino, Pesquisa, e Extensão relacionados à Educação das Relações Étnico Raciais ou Educação Escolar Quilombola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Por projeto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2,0</w:t>
            </w: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4.4 Participação como membro  em Projetos de Ensino, Pesquisa, e Extensão </w:t>
            </w:r>
            <w:r w:rsidRPr="008E2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 w:eastAsia="pt-BR"/>
              </w:rPr>
              <w:t>não </w:t>
            </w: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relacionados à Educação das Relações Étnico Raciais ou Educação Escolar Quilombola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Por projeto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2,0</w:t>
            </w: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4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4.5 Avaliação de projetos de Ensino,  Pesquisa, e Extensão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Por projeto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  <w:t>2,0</w:t>
            </w:r>
          </w:p>
        </w:tc>
      </w:tr>
      <w:tr w:rsidR="008E226B" w:rsidRPr="008E226B" w:rsidTr="008E226B">
        <w:trPr>
          <w:tblCellSpacing w:w="7" w:type="dxa"/>
          <w:jc w:val="center"/>
        </w:trPr>
        <w:tc>
          <w:tcPr>
            <w:tcW w:w="92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  <w:r w:rsidRPr="008E226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 w:eastAsia="pt-BR"/>
              </w:rPr>
              <w:t>Total</w:t>
            </w:r>
          </w:p>
        </w:tc>
        <w:tc>
          <w:tcPr>
            <w:tcW w:w="1140" w:type="dxa"/>
            <w:vAlign w:val="center"/>
            <w:hideMark/>
          </w:tcPr>
          <w:p w:rsidR="008E226B" w:rsidRPr="008E226B" w:rsidRDefault="008E226B" w:rsidP="008E22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pt-BR" w:eastAsia="pt-BR"/>
              </w:rPr>
            </w:pPr>
          </w:p>
        </w:tc>
      </w:tr>
    </w:tbl>
    <w:p w:rsidR="00E42A46" w:rsidRDefault="004B1255">
      <w:pPr>
        <w:tabs>
          <w:tab w:val="left" w:pos="10022"/>
        </w:tabs>
        <w:spacing w:before="67"/>
        <w:ind w:left="20"/>
        <w:jc w:val="center"/>
        <w:rPr>
          <w:sz w:val="12"/>
        </w:rPr>
      </w:pPr>
      <w:r>
        <w:rPr>
          <w:sz w:val="12"/>
        </w:rPr>
        <w:t xml:space="preserve">SEInº </w:t>
      </w:r>
      <w:r>
        <w:rPr>
          <w:spacing w:val="-2"/>
          <w:sz w:val="12"/>
        </w:rPr>
        <w:t>2637097</w:t>
      </w:r>
    </w:p>
    <w:sectPr w:rsidR="00E42A46" w:rsidSect="008E226B">
      <w:headerReference w:type="default" r:id="rId6"/>
      <w:footerReference w:type="default" r:id="rId7"/>
      <w:type w:val="continuous"/>
      <w:pgSz w:w="11900" w:h="16840"/>
      <w:pgMar w:top="1420" w:right="566" w:bottom="460" w:left="566" w:header="305" w:footer="268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72A" w:rsidRDefault="0052172A" w:rsidP="00E42A46">
      <w:r>
        <w:separator/>
      </w:r>
    </w:p>
  </w:endnote>
  <w:endnote w:type="continuationSeparator" w:id="1">
    <w:p w:rsidR="0052172A" w:rsidRDefault="0052172A" w:rsidP="00E42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A46" w:rsidRDefault="009F5315">
    <w:pPr>
      <w:pStyle w:val="Corpodetexto"/>
      <w:spacing w:before="0" w:line="14" w:lineRule="auto"/>
      <w:rPr>
        <w:sz w:val="20"/>
      </w:rPr>
    </w:pPr>
    <w:r w:rsidRPr="009F5315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23pt;margin-top:817.5pt;width:524pt;height:10.95pt;z-index:-15870976;mso-position-horizontal-relative:page;mso-position-vertical-relative:page" filled="f" stroked="f">
          <v:textbox inset="0,0,0,0">
            <w:txbxContent>
              <w:p w:rsidR="00E42A46" w:rsidRDefault="009F5315">
                <w:pPr>
                  <w:pStyle w:val="Corpodetexto"/>
                  <w:ind w:left="20"/>
                </w:pPr>
                <w:hyperlink r:id="rId1">
                  <w:r w:rsidR="004B1255">
                    <w:rPr>
                      <w:spacing w:val="-2"/>
                    </w:rPr>
                    <w:t>https://sei.ifnmg.edu.br/sei/controlador.php?acao=documento_imprimir_web&amp;acao_origem=arvore_visualizar&amp;id_documento=2861844&amp;infra_sist</w:t>
                  </w:r>
                </w:hyperlink>
                <w:r w:rsidR="004B1255">
                  <w:rPr>
                    <w:spacing w:val="-2"/>
                  </w:rPr>
                  <w:t>…</w:t>
                </w:r>
              </w:p>
            </w:txbxContent>
          </v:textbox>
          <w10:wrap anchorx="page" anchory="page"/>
        </v:shape>
      </w:pict>
    </w:r>
    <w:r w:rsidRPr="009F5315">
      <w:rPr>
        <w:sz w:val="20"/>
      </w:rPr>
      <w:pict>
        <v:shape id="docshape4" o:spid="_x0000_s2049" type="#_x0000_t202" style="position:absolute;margin-left:559.05pt;margin-top:817.5pt;width:13.15pt;height:10.95pt;z-index:-15870464;mso-position-horizontal-relative:page;mso-position-vertical-relative:page" filled="f" stroked="f">
          <v:textbox inset="0,0,0,0">
            <w:txbxContent>
              <w:p w:rsidR="00E42A46" w:rsidRDefault="004B1255">
                <w:pPr>
                  <w:pStyle w:val="Corpodetexto"/>
                  <w:ind w:left="20"/>
                </w:pPr>
                <w:r>
                  <w:rPr>
                    <w:spacing w:val="-5"/>
                  </w:rPr>
                  <w:t>1/1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72A" w:rsidRDefault="0052172A" w:rsidP="00E42A46">
      <w:r>
        <w:separator/>
      </w:r>
    </w:p>
  </w:footnote>
  <w:footnote w:type="continuationSeparator" w:id="1">
    <w:p w:rsidR="0052172A" w:rsidRDefault="0052172A" w:rsidP="00E42A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A46" w:rsidRDefault="004B1255">
    <w:pPr>
      <w:pStyle w:val="Corpodetexto"/>
      <w:spacing w:before="0"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443968" behindDoc="1" locked="0" layoutInCell="1" allowOverlap="1">
          <wp:simplePos x="0" y="0"/>
          <wp:positionH relativeFrom="page">
            <wp:posOffset>3511550</wp:posOffset>
          </wp:positionH>
          <wp:positionV relativeFrom="page">
            <wp:posOffset>361950</wp:posOffset>
          </wp:positionV>
          <wp:extent cx="552450" cy="546100"/>
          <wp:effectExtent l="0" t="0" r="0" b="0"/>
          <wp:wrapNone/>
          <wp:docPr id="1" name="Image 1" descr="Timbr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Timbr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5315" w:rsidRPr="009F5315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2" type="#_x0000_t202" style="position:absolute;margin-left:23pt;margin-top:14.25pt;width:65.9pt;height:10.95pt;z-index:-15872000;mso-position-horizontal-relative:page;mso-position-vertical-relative:page" filled="f" stroked="f">
          <v:textbox inset="0,0,0,0">
            <w:txbxContent>
              <w:p w:rsidR="00E42A46" w:rsidRDefault="004B1255">
                <w:pPr>
                  <w:pStyle w:val="Corpodetexto"/>
                  <w:ind w:left="20"/>
                </w:pPr>
                <w:r>
                  <w:t>26/06/2026,</w:t>
                </w:r>
                <w:r>
                  <w:rPr>
                    <w:spacing w:val="-2"/>
                  </w:rPr>
                  <w:t>11:01</w:t>
                </w:r>
              </w:p>
            </w:txbxContent>
          </v:textbox>
          <w10:wrap anchorx="page" anchory="page"/>
        </v:shape>
      </w:pict>
    </w:r>
    <w:r w:rsidR="009F5315" w:rsidRPr="009F5315">
      <w:rPr>
        <w:sz w:val="20"/>
      </w:rPr>
      <w:pict>
        <v:shape id="docshape2" o:spid="_x0000_s2051" type="#_x0000_t202" style="position:absolute;margin-left:289.3pt;margin-top:14.25pt;width:110.45pt;height:10.95pt;z-index:-15871488;mso-position-horizontal-relative:page;mso-position-vertical-relative:page" filled="f" stroked="f">
          <v:textbox inset="0,0,0,0">
            <w:txbxContent>
              <w:p w:rsidR="00E42A46" w:rsidRDefault="004B1255">
                <w:pPr>
                  <w:pStyle w:val="Corpodetexto"/>
                  <w:ind w:left="20"/>
                </w:pPr>
                <w:r>
                  <w:t>SEI/IFNMG-2637097-</w:t>
                </w:r>
                <w:r>
                  <w:rPr>
                    <w:spacing w:val="-2"/>
                  </w:rPr>
                  <w:t>Anexo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42A46"/>
    <w:rsid w:val="002B64F1"/>
    <w:rsid w:val="004B1255"/>
    <w:rsid w:val="0052172A"/>
    <w:rsid w:val="00557443"/>
    <w:rsid w:val="008E226B"/>
    <w:rsid w:val="009F5315"/>
    <w:rsid w:val="00A72AF7"/>
    <w:rsid w:val="00AC04CF"/>
    <w:rsid w:val="00E42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2A46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2A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42A46"/>
    <w:pPr>
      <w:spacing w:before="14"/>
    </w:pPr>
    <w:rPr>
      <w:rFonts w:ascii="Arial MT" w:eastAsia="Arial MT" w:hAnsi="Arial MT" w:cs="Arial MT"/>
      <w:sz w:val="16"/>
      <w:szCs w:val="16"/>
    </w:rPr>
  </w:style>
  <w:style w:type="paragraph" w:customStyle="1" w:styleId="Heading1">
    <w:name w:val="Heading 1"/>
    <w:basedOn w:val="Normal"/>
    <w:uiPriority w:val="1"/>
    <w:qFormat/>
    <w:rsid w:val="00E42A46"/>
    <w:pPr>
      <w:ind w:left="3551" w:right="3531"/>
      <w:jc w:val="center"/>
      <w:outlineLvl w:val="1"/>
    </w:pPr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  <w:rsid w:val="00E42A46"/>
  </w:style>
  <w:style w:type="paragraph" w:customStyle="1" w:styleId="TableParagraph">
    <w:name w:val="Table Paragraph"/>
    <w:basedOn w:val="Normal"/>
    <w:uiPriority w:val="1"/>
    <w:qFormat/>
    <w:rsid w:val="00E42A46"/>
  </w:style>
  <w:style w:type="paragraph" w:styleId="Cabealho">
    <w:name w:val="header"/>
    <w:basedOn w:val="Normal"/>
    <w:link w:val="CabealhoChar"/>
    <w:uiPriority w:val="99"/>
    <w:semiHidden/>
    <w:unhideWhenUsed/>
    <w:rsid w:val="00AC04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C04C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AC04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C04CF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8E226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8E22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4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ei.ifnmg.edu.br/sei/controlador.php?acao=documento_imprimir_web&amp;acao_origem=arvore_visualizar&amp;id_documento=2861844&amp;infra_sis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SEI/IFNMG - 2637097 - Anexo</vt:lpstr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SEI/IFNMG - 2637097 - Anexo</dc:title>
  <dc:creator>IFNMG</dc:creator>
  <cp:lastModifiedBy>IFNMG</cp:lastModifiedBy>
  <cp:revision>2</cp:revision>
  <dcterms:created xsi:type="dcterms:W3CDTF">2026-06-26T14:37:00Z</dcterms:created>
  <dcterms:modified xsi:type="dcterms:W3CDTF">2026-06-26T14:37:00Z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Mozilla/5.0 (Windows NT 10.0; Win64; x64) AppleWebKit/537.36 (KHTML, like Gecko) Chrome/149.0.0.0 Safari/537.36</vt:lpwstr>
  </property>
  <property fmtid="{D5CDD505-2E9C-101B-9397-08002B2CF9AE}" pid="5" name="LastSaved">
    <vt:filetime>2026-06-26T00:00:00Z</vt:filetime>
  </property>
  <property fmtid="{D5CDD505-2E9C-101B-9397-08002B2CF9AE}" pid="6" name="Producer">
    <vt:lpwstr>Skia/PDF m149</vt:lpwstr>
  </property>
</Properties>
</file>